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6CE7" w14:textId="4F95A7B1" w:rsidR="009B6CCC" w:rsidRDefault="00ED12DF" w:rsidP="00ED12DF">
      <w:pPr>
        <w:spacing w:after="0" w:line="259" w:lineRule="auto"/>
        <w:ind w:left="-567" w:right="-232" w:firstLine="0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Alla Sig.ra Tiso FRANCA</w:t>
      </w:r>
    </w:p>
    <w:p w14:paraId="65ACD03E" w14:textId="792FBC40" w:rsidR="00ED12DF" w:rsidRPr="00ED12DF" w:rsidRDefault="00ED12DF" w:rsidP="00ED12DF">
      <w:pPr>
        <w:spacing w:after="0" w:line="259" w:lineRule="auto"/>
        <w:ind w:left="-567" w:right="-232" w:firstLine="0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Agli atti</w:t>
      </w:r>
    </w:p>
    <w:p w14:paraId="0727D1E2" w14:textId="77777777" w:rsidR="009B6CCC" w:rsidRPr="00ED12DF" w:rsidRDefault="00000000" w:rsidP="00ED12DF">
      <w:pPr>
        <w:spacing w:after="0" w:line="259" w:lineRule="auto"/>
        <w:ind w:left="-426" w:right="-374" w:firstLine="0"/>
        <w:jc w:val="left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b/>
          <w:szCs w:val="24"/>
        </w:rPr>
        <w:t xml:space="preserve">Oggetto: NOMINA REFERENTE PRIVACY </w:t>
      </w:r>
    </w:p>
    <w:p w14:paraId="1DAB7729" w14:textId="77777777" w:rsidR="009B6CCC" w:rsidRPr="00ED12DF" w:rsidRDefault="00000000" w:rsidP="00ED12DF">
      <w:pPr>
        <w:spacing w:after="0" w:line="259" w:lineRule="auto"/>
        <w:ind w:left="-426" w:right="-374" w:firstLine="0"/>
        <w:jc w:val="left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b/>
          <w:szCs w:val="24"/>
        </w:rPr>
        <w:t xml:space="preserve"> </w:t>
      </w:r>
    </w:p>
    <w:p w14:paraId="5607323D" w14:textId="77777777" w:rsidR="009B6CCC" w:rsidRPr="00ED12DF" w:rsidRDefault="00000000" w:rsidP="00ED12DF">
      <w:pPr>
        <w:spacing w:after="0" w:line="259" w:lineRule="auto"/>
        <w:ind w:left="-426" w:right="-374" w:firstLine="0"/>
        <w:jc w:val="center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b/>
          <w:szCs w:val="24"/>
        </w:rPr>
        <w:t xml:space="preserve"> </w:t>
      </w:r>
    </w:p>
    <w:p w14:paraId="6D1F3FE6" w14:textId="77777777" w:rsidR="009B6CCC" w:rsidRPr="00ED12DF" w:rsidRDefault="00000000" w:rsidP="00ED12DF">
      <w:pPr>
        <w:pStyle w:val="Titolo1"/>
        <w:spacing w:after="158"/>
        <w:ind w:left="-426" w:right="-374"/>
        <w:rPr>
          <w:rFonts w:ascii="Arial Narrow" w:hAnsi="Arial Narrow"/>
          <w:b/>
          <w:bCs/>
          <w:sz w:val="24"/>
          <w:szCs w:val="24"/>
        </w:rPr>
      </w:pPr>
      <w:r w:rsidRPr="00ED12DF">
        <w:rPr>
          <w:rFonts w:ascii="Arial Narrow" w:eastAsia="Cambria" w:hAnsi="Arial Narrow" w:cs="Cambria"/>
          <w:b/>
          <w:bCs/>
          <w:sz w:val="24"/>
          <w:szCs w:val="24"/>
        </w:rPr>
        <w:t xml:space="preserve">IL DIRIGENTE SCOLASTICO </w:t>
      </w:r>
    </w:p>
    <w:p w14:paraId="62E3506A" w14:textId="72F3DAB8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In qualità di rappresentante legale pro tempore dell’Istituto </w:t>
      </w:r>
      <w:r w:rsidR="00ED12DF">
        <w:rPr>
          <w:rFonts w:ascii="Arial Narrow" w:hAnsi="Arial Narrow"/>
          <w:szCs w:val="24"/>
        </w:rPr>
        <w:t xml:space="preserve">comprensivo “C. Melone” di Ladispoli (RM), </w:t>
      </w:r>
      <w:r w:rsidRPr="00ED12DF">
        <w:rPr>
          <w:rFonts w:ascii="Arial Narrow" w:hAnsi="Arial Narrow"/>
          <w:szCs w:val="24"/>
        </w:rPr>
        <w:t xml:space="preserve">titolare del trattamento dei dati, conformemente a quanto stabilito dal provvedimento del Garante della Privacy e dal Regolamento U.E. 2016/679 (GDPR), </w:t>
      </w:r>
    </w:p>
    <w:p w14:paraId="4590E812" w14:textId="77777777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VISTO il </w:t>
      </w:r>
      <w:proofErr w:type="spellStart"/>
      <w:r w:rsidRPr="00ED12DF">
        <w:rPr>
          <w:rFonts w:ascii="Arial Narrow" w:hAnsi="Arial Narrow"/>
          <w:szCs w:val="24"/>
        </w:rPr>
        <w:t>D.Lgs.</w:t>
      </w:r>
      <w:proofErr w:type="spellEnd"/>
      <w:r w:rsidRPr="00ED12DF">
        <w:rPr>
          <w:rFonts w:ascii="Arial Narrow" w:hAnsi="Arial Narrow"/>
          <w:szCs w:val="24"/>
        </w:rPr>
        <w:t xml:space="preserve"> 196/2003 “Codice in materia di protezione dei dati personali”; </w:t>
      </w:r>
    </w:p>
    <w:p w14:paraId="6323D427" w14:textId="77777777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VISTO il Decreto del Ministero della Pubblica Istruzione n. 305/2006, recante il Regolamento in materia di trattamento di dati sensibili e giudiziari in attuazione degli artt. 20 e 21 del “Codice in materia di protezione dei dati personali; </w:t>
      </w:r>
    </w:p>
    <w:p w14:paraId="708EBF4C" w14:textId="77777777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VISTO il Regolamento UE 2016/679; </w:t>
      </w:r>
    </w:p>
    <w:p w14:paraId="2F4DAC5D" w14:textId="77777777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CONSIDERATO che la scrivente agisce in qualità di titolare del trattamento dei dati personali di alunni, genitori, personale dipendente, fornitori e qualunque altro soggetto che abbia rapporti con l’Istituto medesimo e che a questo conferisca, volontariamente o per obbligo, propri dati personali; </w:t>
      </w:r>
    </w:p>
    <w:p w14:paraId="51DA3909" w14:textId="7FF2325A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PREMESSO CHE all’interno dell’organizzazione scolastica non è presente un referente della Privacy e che </w:t>
      </w:r>
      <w:r w:rsidR="000C6DB8" w:rsidRPr="00ED12DF">
        <w:rPr>
          <w:rFonts w:ascii="Arial Narrow" w:hAnsi="Arial Narrow"/>
          <w:szCs w:val="24"/>
        </w:rPr>
        <w:t xml:space="preserve">si ritiene di dover </w:t>
      </w:r>
      <w:r w:rsidRPr="00ED12DF">
        <w:rPr>
          <w:rFonts w:ascii="Arial Narrow" w:hAnsi="Arial Narrow"/>
          <w:szCs w:val="24"/>
        </w:rPr>
        <w:t>individuare tale figura</w:t>
      </w:r>
      <w:r w:rsidR="000C6DB8" w:rsidRPr="00ED12DF">
        <w:rPr>
          <w:rFonts w:ascii="Arial Narrow" w:hAnsi="Arial Narrow"/>
          <w:szCs w:val="24"/>
        </w:rPr>
        <w:t xml:space="preserve"> come misura organizzativa atta a garantire una </w:t>
      </w:r>
      <w:r w:rsidR="00E71B4F" w:rsidRPr="00ED12DF">
        <w:rPr>
          <w:rFonts w:ascii="Arial Narrow" w:hAnsi="Arial Narrow"/>
          <w:szCs w:val="24"/>
        </w:rPr>
        <w:t>maggiore tutela dei dati personali trattati dall’amministrazione</w:t>
      </w:r>
      <w:r w:rsidRPr="00ED12DF">
        <w:rPr>
          <w:rFonts w:ascii="Arial Narrow" w:hAnsi="Arial Narrow"/>
          <w:szCs w:val="24"/>
        </w:rPr>
        <w:t xml:space="preserve">; </w:t>
      </w:r>
    </w:p>
    <w:p w14:paraId="3BCAF286" w14:textId="77777777" w:rsidR="009B6CCC" w:rsidRPr="00ED12DF" w:rsidRDefault="00000000" w:rsidP="00ED12DF">
      <w:pPr>
        <w:spacing w:after="158" w:line="259" w:lineRule="auto"/>
        <w:ind w:left="-426" w:right="-374"/>
        <w:jc w:val="center"/>
        <w:rPr>
          <w:rFonts w:ascii="Arial Narrow" w:hAnsi="Arial Narrow"/>
          <w:b/>
          <w:bCs/>
          <w:szCs w:val="24"/>
        </w:rPr>
      </w:pPr>
      <w:r w:rsidRPr="00ED12DF">
        <w:rPr>
          <w:rFonts w:ascii="Arial Narrow" w:hAnsi="Arial Narrow"/>
          <w:b/>
          <w:bCs/>
          <w:szCs w:val="24"/>
        </w:rPr>
        <w:t xml:space="preserve">DESIGNA </w:t>
      </w:r>
    </w:p>
    <w:p w14:paraId="73C6D9DD" w14:textId="3E23567B" w:rsidR="009B6CCC" w:rsidRPr="00ED12DF" w:rsidRDefault="00ED12DF" w:rsidP="00ED12DF">
      <w:pPr>
        <w:ind w:left="-426" w:right="-37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la S.V., </w:t>
      </w:r>
      <w:r w:rsidR="000C6DB8" w:rsidRPr="00ED12DF">
        <w:rPr>
          <w:rFonts w:ascii="Arial Narrow" w:hAnsi="Arial Narrow"/>
          <w:szCs w:val="24"/>
        </w:rPr>
        <w:t xml:space="preserve">quale  </w:t>
      </w:r>
    </w:p>
    <w:p w14:paraId="2EA0F5A9" w14:textId="77777777" w:rsidR="009B6CCC" w:rsidRPr="00ED12DF" w:rsidRDefault="00000000" w:rsidP="00ED12DF">
      <w:pPr>
        <w:pStyle w:val="Titolo1"/>
        <w:spacing w:after="158"/>
        <w:ind w:left="-426" w:right="-374"/>
        <w:rPr>
          <w:rFonts w:ascii="Arial Narrow" w:hAnsi="Arial Narrow"/>
          <w:b/>
          <w:bCs/>
          <w:sz w:val="24"/>
          <w:szCs w:val="24"/>
        </w:rPr>
      </w:pPr>
      <w:r w:rsidRPr="00ED12DF">
        <w:rPr>
          <w:rFonts w:ascii="Arial Narrow" w:eastAsia="Cambria" w:hAnsi="Arial Narrow" w:cs="Cambria"/>
          <w:b/>
          <w:bCs/>
          <w:sz w:val="24"/>
          <w:szCs w:val="24"/>
        </w:rPr>
        <w:t xml:space="preserve">REFERENTE PRIVACY </w:t>
      </w:r>
    </w:p>
    <w:p w14:paraId="6B015D12" w14:textId="77777777" w:rsid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con il compito di</w:t>
      </w:r>
      <w:r w:rsidR="00ED12DF">
        <w:rPr>
          <w:rFonts w:ascii="Arial Narrow" w:hAnsi="Arial Narrow"/>
          <w:szCs w:val="24"/>
        </w:rPr>
        <w:t>:</w:t>
      </w:r>
    </w:p>
    <w:p w14:paraId="6FFD3054" w14:textId="2E5C5F92" w:rsidR="009B6CCC" w:rsidRPr="00ED12DF" w:rsidRDefault="00ED12DF" w:rsidP="00ED12DF">
      <w:pPr>
        <w:pStyle w:val="Paragrafoelenco"/>
        <w:numPr>
          <w:ilvl w:val="0"/>
          <w:numId w:val="5"/>
        </w:numPr>
        <w:spacing w:after="0"/>
        <w:ind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aiutare l’amministrazione a garantire l’attuazione della normativa vigente in materia di privacy</w:t>
      </w:r>
      <w:r w:rsidRPr="00ED12DF">
        <w:rPr>
          <w:rFonts w:ascii="Arial Narrow" w:hAnsi="Arial Narrow"/>
          <w:szCs w:val="24"/>
        </w:rPr>
        <w:t xml:space="preserve">, </w:t>
      </w:r>
      <w:r w:rsidR="00000000" w:rsidRPr="00ED12DF">
        <w:rPr>
          <w:rFonts w:ascii="Arial Narrow" w:hAnsi="Arial Narrow"/>
          <w:szCs w:val="24"/>
        </w:rPr>
        <w:t>coadiuva</w:t>
      </w:r>
      <w:r w:rsidRPr="00ED12DF">
        <w:rPr>
          <w:rFonts w:ascii="Arial Narrow" w:hAnsi="Arial Narrow"/>
          <w:szCs w:val="24"/>
        </w:rPr>
        <w:t>ndo</w:t>
      </w:r>
      <w:r w:rsidR="00000000" w:rsidRPr="00ED12DF">
        <w:rPr>
          <w:rFonts w:ascii="Arial Narrow" w:hAnsi="Arial Narrow"/>
          <w:szCs w:val="24"/>
        </w:rPr>
        <w:t xml:space="preserve"> il Titolare del Trattamento nell’adempimento degli obblighi previsti dal GDPR e agevola</w:t>
      </w:r>
      <w:r w:rsidRPr="00ED12DF">
        <w:rPr>
          <w:rFonts w:ascii="Arial Narrow" w:hAnsi="Arial Narrow"/>
          <w:szCs w:val="24"/>
        </w:rPr>
        <w:t xml:space="preserve">ndo </w:t>
      </w:r>
      <w:r w:rsidR="00000000" w:rsidRPr="00ED12DF">
        <w:rPr>
          <w:rFonts w:ascii="Arial Narrow" w:hAnsi="Arial Narrow"/>
          <w:szCs w:val="24"/>
        </w:rPr>
        <w:t xml:space="preserve">l’attività di controllo dal DPO. </w:t>
      </w:r>
    </w:p>
    <w:p w14:paraId="6E38523E" w14:textId="77777777" w:rsidR="00ED12DF" w:rsidRDefault="00ED12DF" w:rsidP="00ED12DF">
      <w:pPr>
        <w:pStyle w:val="Paragrafoelenco"/>
        <w:numPr>
          <w:ilvl w:val="0"/>
          <w:numId w:val="5"/>
        </w:numPr>
        <w:ind w:right="-37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Interfacciarsi </w:t>
      </w:r>
      <w:r w:rsidRPr="00ED12DF">
        <w:rPr>
          <w:rFonts w:ascii="Arial Narrow" w:hAnsi="Arial Narrow"/>
          <w:szCs w:val="24"/>
        </w:rPr>
        <w:t>con il DPO per garantire il supporto all'amministrazione nella gestione degli adempimenti privacy</w:t>
      </w:r>
      <w:r>
        <w:rPr>
          <w:rFonts w:ascii="Arial Narrow" w:hAnsi="Arial Narrow"/>
          <w:szCs w:val="24"/>
        </w:rPr>
        <w:t xml:space="preserve">, </w:t>
      </w:r>
      <w:r w:rsidRPr="00ED12DF">
        <w:rPr>
          <w:rFonts w:ascii="Arial Narrow" w:hAnsi="Arial Narrow"/>
          <w:szCs w:val="24"/>
        </w:rPr>
        <w:t xml:space="preserve">per attivare </w:t>
      </w:r>
      <w:r>
        <w:rPr>
          <w:rFonts w:ascii="Arial Narrow" w:hAnsi="Arial Narrow"/>
          <w:szCs w:val="24"/>
        </w:rPr>
        <w:t xml:space="preserve">prontamente </w:t>
      </w:r>
      <w:r w:rsidRPr="00ED12DF">
        <w:rPr>
          <w:rFonts w:ascii="Arial Narrow" w:hAnsi="Arial Narrow"/>
          <w:szCs w:val="24"/>
        </w:rPr>
        <w:t xml:space="preserve">i processi interni che permettono di attuare le disposizioni eventualmente presenti. </w:t>
      </w:r>
    </w:p>
    <w:p w14:paraId="4D2870EB" w14:textId="1D4CCABB" w:rsidR="00ED12DF" w:rsidRPr="00ED12DF" w:rsidRDefault="00ED12DF" w:rsidP="00ED12DF">
      <w:pPr>
        <w:pStyle w:val="Paragrafoelenco"/>
        <w:numPr>
          <w:ilvl w:val="0"/>
          <w:numId w:val="5"/>
        </w:numPr>
        <w:ind w:right="-37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c</w:t>
      </w:r>
      <w:r w:rsidRPr="00ED12DF">
        <w:rPr>
          <w:rFonts w:ascii="Arial Narrow" w:hAnsi="Arial Narrow"/>
          <w:szCs w:val="24"/>
        </w:rPr>
        <w:t>ollabora</w:t>
      </w:r>
      <w:r>
        <w:rPr>
          <w:rFonts w:ascii="Arial Narrow" w:hAnsi="Arial Narrow"/>
          <w:szCs w:val="24"/>
        </w:rPr>
        <w:t xml:space="preserve">re </w:t>
      </w:r>
      <w:r w:rsidRPr="00ED12DF">
        <w:rPr>
          <w:rFonts w:ascii="Arial Narrow" w:hAnsi="Arial Narrow"/>
          <w:szCs w:val="24"/>
        </w:rPr>
        <w:t>direttamente con il dirigente.</w:t>
      </w:r>
    </w:p>
    <w:p w14:paraId="5F3401D9" w14:textId="77777777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A) RESPONSABILITÀ GENERALI </w:t>
      </w:r>
    </w:p>
    <w:p w14:paraId="6937BB12" w14:textId="77777777" w:rsidR="009B6CCC" w:rsidRPr="00ED12DF" w:rsidRDefault="00000000" w:rsidP="00ED12DF">
      <w:pPr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Le Responsabilità del Referente Privacy sono le seguenti: </w:t>
      </w:r>
    </w:p>
    <w:p w14:paraId="1A108832" w14:textId="13568B81" w:rsidR="009B6CCC" w:rsidRPr="00ED12DF" w:rsidRDefault="00055188" w:rsidP="00ED12DF">
      <w:pPr>
        <w:numPr>
          <w:ilvl w:val="0"/>
          <w:numId w:val="1"/>
        </w:numPr>
        <w:ind w:left="-142" w:right="-374" w:hanging="276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Mantenere i contatti con il DPO e leggere le note emesse con regolarità dallo stesso; </w:t>
      </w:r>
    </w:p>
    <w:p w14:paraId="7A32938D" w14:textId="5CA1F15A" w:rsidR="00055188" w:rsidRPr="00ED12DF" w:rsidRDefault="00055188" w:rsidP="00ED12DF">
      <w:pPr>
        <w:numPr>
          <w:ilvl w:val="0"/>
          <w:numId w:val="1"/>
        </w:numPr>
        <w:ind w:left="-142" w:right="-374" w:hanging="276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lastRenderedPageBreak/>
        <w:t>Promuovere l’accesso alle informazioni e alle disposizioni impartite dal DPO da parte di tutto il personale per le attività di propria competenza</w:t>
      </w:r>
    </w:p>
    <w:p w14:paraId="58873B60" w14:textId="09FEE9A8" w:rsidR="00055188" w:rsidRPr="00ED12DF" w:rsidRDefault="00055188" w:rsidP="00ED12DF">
      <w:pPr>
        <w:numPr>
          <w:ilvl w:val="0"/>
          <w:numId w:val="1"/>
        </w:numPr>
        <w:ind w:left="-142" w:right="-374" w:hanging="260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Gestire il piano delle attività in materia di trattamento dei dati personali stabilite dal DS sulla base delle indicazioni del DPO; </w:t>
      </w:r>
    </w:p>
    <w:p w14:paraId="074593CD" w14:textId="7DC4CE33" w:rsidR="009B6CCC" w:rsidRPr="00ED12DF" w:rsidRDefault="00055188" w:rsidP="00ED12DF">
      <w:pPr>
        <w:numPr>
          <w:ilvl w:val="0"/>
          <w:numId w:val="1"/>
        </w:numPr>
        <w:ind w:left="-142" w:right="-374" w:hanging="276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Gestire l’archivio della documentazione </w:t>
      </w:r>
      <w:r w:rsidR="00C5077E" w:rsidRPr="00ED12DF">
        <w:rPr>
          <w:rFonts w:ascii="Arial Narrow" w:hAnsi="Arial Narrow"/>
          <w:szCs w:val="24"/>
        </w:rPr>
        <w:t>prodotta dall’istituto in materia di trattamento dei dati personali</w:t>
      </w:r>
      <w:r w:rsidRPr="00ED12DF">
        <w:rPr>
          <w:rFonts w:ascii="Arial Narrow" w:hAnsi="Arial Narrow"/>
          <w:szCs w:val="24"/>
        </w:rPr>
        <w:t>;</w:t>
      </w:r>
    </w:p>
    <w:p w14:paraId="1E915B93" w14:textId="77777777" w:rsidR="00CE0686" w:rsidRPr="00ED12DF" w:rsidRDefault="00C5077E" w:rsidP="00ED12DF">
      <w:pPr>
        <w:numPr>
          <w:ilvl w:val="0"/>
          <w:numId w:val="1"/>
        </w:numPr>
        <w:ind w:left="-142" w:right="-374" w:hanging="276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Svolgere la funzione di punto di contatto dell’amministrazione per i rapporti con il DPO, aziende, altri enti o utenti;</w:t>
      </w:r>
    </w:p>
    <w:p w14:paraId="29CFFF2B" w14:textId="504087EE" w:rsidR="009B6CCC" w:rsidRPr="00ED12DF" w:rsidRDefault="00CE0686" w:rsidP="00ED12DF">
      <w:pPr>
        <w:numPr>
          <w:ilvl w:val="0"/>
          <w:numId w:val="1"/>
        </w:numPr>
        <w:ind w:left="-142" w:right="-374" w:hanging="276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partecipare alle iniziative formative in materia di trattamento dei dati personali proposte dal Titolare del trattamento</w:t>
      </w:r>
    </w:p>
    <w:p w14:paraId="27ECB3FB" w14:textId="77777777" w:rsidR="00CE0686" w:rsidRPr="00ED12DF" w:rsidRDefault="00CE0686" w:rsidP="00ED12DF">
      <w:pPr>
        <w:spacing w:after="1"/>
        <w:ind w:left="-426" w:right="-374"/>
        <w:rPr>
          <w:rFonts w:ascii="Arial Narrow" w:hAnsi="Arial Narrow"/>
          <w:szCs w:val="24"/>
        </w:rPr>
      </w:pPr>
    </w:p>
    <w:p w14:paraId="475AB94C" w14:textId="2E1F8632" w:rsidR="009B6CCC" w:rsidRPr="00ED12DF" w:rsidRDefault="00000000" w:rsidP="00ED12DF">
      <w:pPr>
        <w:spacing w:after="1"/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La presente nomina non comporta spese per l’Amministrazione</w:t>
      </w:r>
      <w:r w:rsidR="00ED12DF">
        <w:rPr>
          <w:rFonts w:ascii="Arial Narrow" w:hAnsi="Arial Narrow"/>
          <w:szCs w:val="24"/>
        </w:rPr>
        <w:t>.</w:t>
      </w:r>
    </w:p>
    <w:p w14:paraId="7E837CB6" w14:textId="77777777" w:rsidR="009B6CCC" w:rsidRPr="00ED12DF" w:rsidRDefault="00000000" w:rsidP="00ED12DF">
      <w:pPr>
        <w:spacing w:after="18" w:line="259" w:lineRule="auto"/>
        <w:ind w:left="-426" w:right="-374" w:firstLine="0"/>
        <w:jc w:val="right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 </w:t>
      </w:r>
    </w:p>
    <w:p w14:paraId="0287BA35" w14:textId="77777777" w:rsidR="00ED12DF" w:rsidRPr="00ED12DF" w:rsidRDefault="00ED12DF" w:rsidP="00ED12DF">
      <w:pPr>
        <w:spacing w:after="1"/>
        <w:ind w:left="-426" w:right="-374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Ladispoli 30/10/2024</w:t>
      </w:r>
    </w:p>
    <w:p w14:paraId="2BFF2EF0" w14:textId="77777777" w:rsidR="00ED12DF" w:rsidRPr="00ED12DF" w:rsidRDefault="00ED12DF" w:rsidP="00ED12DF">
      <w:pPr>
        <w:spacing w:after="1"/>
        <w:ind w:left="-426" w:right="-374"/>
        <w:rPr>
          <w:rFonts w:ascii="Arial Narrow" w:hAnsi="Arial Narrow"/>
          <w:szCs w:val="24"/>
        </w:rPr>
      </w:pPr>
    </w:p>
    <w:p w14:paraId="77B8830E" w14:textId="77777777" w:rsidR="00ED12DF" w:rsidRPr="00ED12DF" w:rsidRDefault="00ED12DF" w:rsidP="00ED12DF">
      <w:pPr>
        <w:spacing w:after="1"/>
        <w:ind w:left="-426" w:right="-374"/>
        <w:jc w:val="right"/>
        <w:rPr>
          <w:rFonts w:ascii="Arial Narrow" w:hAnsi="Arial Narrow"/>
          <w:szCs w:val="24"/>
        </w:rPr>
      </w:pPr>
    </w:p>
    <w:p w14:paraId="7C88A712" w14:textId="77777777" w:rsidR="00ED12DF" w:rsidRPr="00ED12DF" w:rsidRDefault="00ED12DF" w:rsidP="00ED12DF">
      <w:pPr>
        <w:spacing w:after="1"/>
        <w:ind w:left="-426" w:right="-374"/>
        <w:jc w:val="right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Il Dirigente Scolastico</w:t>
      </w:r>
    </w:p>
    <w:p w14:paraId="217E4877" w14:textId="77777777" w:rsidR="00ED12DF" w:rsidRPr="00ED12DF" w:rsidRDefault="00ED12DF" w:rsidP="00ED12DF">
      <w:pPr>
        <w:spacing w:after="1"/>
        <w:ind w:left="-426" w:right="-374"/>
        <w:jc w:val="right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>Prof. Francesco Panico</w:t>
      </w:r>
    </w:p>
    <w:p w14:paraId="04AEB881" w14:textId="77777777" w:rsidR="00ED12DF" w:rsidRPr="00ED12DF" w:rsidRDefault="00ED12DF" w:rsidP="00ED12DF">
      <w:pPr>
        <w:spacing w:after="1"/>
        <w:ind w:left="-426" w:right="-374"/>
        <w:jc w:val="right"/>
        <w:rPr>
          <w:rFonts w:ascii="Arial Narrow" w:hAnsi="Arial Narrow"/>
          <w:szCs w:val="24"/>
        </w:rPr>
      </w:pPr>
      <w:r w:rsidRPr="00ED12DF">
        <w:rPr>
          <w:rFonts w:ascii="Arial Narrow" w:hAnsi="Arial Narrow"/>
          <w:szCs w:val="24"/>
        </w:rPr>
        <w:t xml:space="preserve">(firmato Digitalmente ai sensi del </w:t>
      </w:r>
      <w:proofErr w:type="spellStart"/>
      <w:r w:rsidRPr="00ED12DF">
        <w:rPr>
          <w:rFonts w:ascii="Arial Narrow" w:hAnsi="Arial Narrow"/>
          <w:szCs w:val="24"/>
        </w:rPr>
        <w:t>D.Lgs.</w:t>
      </w:r>
      <w:proofErr w:type="spellEnd"/>
      <w:r w:rsidRPr="00ED12DF">
        <w:rPr>
          <w:rFonts w:ascii="Arial Narrow" w:hAnsi="Arial Narrow"/>
          <w:szCs w:val="24"/>
        </w:rPr>
        <w:t xml:space="preserve"> 82/2005)</w:t>
      </w:r>
    </w:p>
    <w:p w14:paraId="2659D169" w14:textId="24D7B6AC" w:rsidR="009B6CCC" w:rsidRPr="00ED12DF" w:rsidRDefault="009B6CCC" w:rsidP="00ED12DF">
      <w:pPr>
        <w:spacing w:after="0" w:line="259" w:lineRule="auto"/>
        <w:ind w:left="-426" w:right="-374"/>
        <w:jc w:val="center"/>
        <w:rPr>
          <w:rFonts w:ascii="Arial Narrow" w:hAnsi="Arial Narrow"/>
          <w:szCs w:val="24"/>
        </w:rPr>
      </w:pPr>
    </w:p>
    <w:sectPr w:rsidR="009B6CCC" w:rsidRPr="00ED12DF" w:rsidSect="00ED12DF">
      <w:headerReference w:type="default" r:id="rId7"/>
      <w:footerReference w:type="even" r:id="rId8"/>
      <w:footerReference w:type="default" r:id="rId9"/>
      <w:footerReference w:type="first" r:id="rId10"/>
      <w:pgSz w:w="11908" w:h="16836"/>
      <w:pgMar w:top="1454" w:right="1084" w:bottom="1927" w:left="1133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CFFA" w14:textId="77777777" w:rsidR="00C65E2D" w:rsidRDefault="00C65E2D">
      <w:pPr>
        <w:spacing w:after="0" w:line="240" w:lineRule="auto"/>
      </w:pPr>
      <w:r>
        <w:separator/>
      </w:r>
    </w:p>
  </w:endnote>
  <w:endnote w:type="continuationSeparator" w:id="0">
    <w:p w14:paraId="009A5376" w14:textId="77777777" w:rsidR="00C65E2D" w:rsidRDefault="00C6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5208" w14:textId="77777777" w:rsidR="009B6CCC" w:rsidRDefault="00000000">
    <w:pPr>
      <w:spacing w:after="158" w:line="259" w:lineRule="auto"/>
      <w:ind w:left="0" w:right="57" w:firstLine="0"/>
      <w:jc w:val="center"/>
    </w:pPr>
    <w:r>
      <w:rPr>
        <w:rFonts w:ascii="Calibri" w:eastAsia="Calibri" w:hAnsi="Calibri" w:cs="Calibri"/>
        <w:sz w:val="22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] </w:t>
    </w:r>
  </w:p>
  <w:p w14:paraId="1B78AFA3" w14:textId="77777777" w:rsidR="009B6CC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40EA" w14:textId="0426710A" w:rsidR="000C6DB8" w:rsidRDefault="000C6DB8" w:rsidP="000C6DB8">
    <w:pPr>
      <w:spacing w:after="158" w:line="259" w:lineRule="auto"/>
      <w:ind w:left="0" w:right="57" w:firstLine="0"/>
      <w:rPr>
        <w:rFonts w:ascii="Calibri" w:eastAsia="Calibri" w:hAnsi="Calibri" w:cs="Calibri"/>
        <w:sz w:val="22"/>
      </w:rPr>
    </w:pPr>
  </w:p>
  <w:p w14:paraId="01201B91" w14:textId="1FD4BB06" w:rsidR="009B6CC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048F" w14:textId="77777777" w:rsidR="009B6CCC" w:rsidRDefault="00000000">
    <w:pPr>
      <w:spacing w:after="158" w:line="259" w:lineRule="auto"/>
      <w:ind w:left="0" w:right="57" w:firstLine="0"/>
      <w:jc w:val="center"/>
    </w:pPr>
    <w:r>
      <w:rPr>
        <w:rFonts w:ascii="Calibri" w:eastAsia="Calibri" w:hAnsi="Calibri" w:cs="Calibri"/>
        <w:sz w:val="22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] </w:t>
    </w:r>
  </w:p>
  <w:p w14:paraId="5952BBF0" w14:textId="77777777" w:rsidR="009B6CC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F138" w14:textId="77777777" w:rsidR="00C65E2D" w:rsidRDefault="00C65E2D">
      <w:pPr>
        <w:spacing w:after="0" w:line="240" w:lineRule="auto"/>
      </w:pPr>
      <w:r>
        <w:separator/>
      </w:r>
    </w:p>
  </w:footnote>
  <w:footnote w:type="continuationSeparator" w:id="0">
    <w:p w14:paraId="404ED8E7" w14:textId="77777777" w:rsidR="00C65E2D" w:rsidRDefault="00C6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C30A" w14:textId="77777777" w:rsidR="00ED12DF" w:rsidRDefault="00ED12DF" w:rsidP="00ED12DF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  <w:sz w:val="18"/>
        <w:szCs w:val="18"/>
      </w:rPr>
    </w:pPr>
  </w:p>
  <w:p w14:paraId="0C532DEE" w14:textId="77777777" w:rsidR="00ED12DF" w:rsidRDefault="00ED12DF" w:rsidP="00ED12DF">
    <w:pPr>
      <w:pStyle w:val="Intestazione"/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0"/>
      <w:gridCol w:w="8002"/>
      <w:gridCol w:w="1143"/>
    </w:tblGrid>
    <w:tr w:rsidR="00ED12DF" w:rsidRPr="00D439F6" w14:paraId="3CBCDF17" w14:textId="77777777" w:rsidTr="007E35D0">
      <w:trPr>
        <w:trHeight w:val="1272"/>
      </w:trPr>
      <w:tc>
        <w:tcPr>
          <w:tcW w:w="1411" w:type="dxa"/>
          <w:vAlign w:val="center"/>
        </w:tcPr>
        <w:p w14:paraId="6E15A806" w14:textId="77777777" w:rsidR="00ED12DF" w:rsidRPr="00D439F6" w:rsidRDefault="00ED12DF" w:rsidP="00ED12DF">
          <w:pPr>
            <w:jc w:val="center"/>
            <w:rPr>
              <w:rFonts w:ascii="Arial Narrow" w:hAnsi="Arial Narrow"/>
            </w:rPr>
          </w:pPr>
          <w:bookmarkStart w:id="0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5AA98031" wp14:editId="33A7BFF4">
                <wp:extent cx="568325" cy="646430"/>
                <wp:effectExtent l="0" t="0" r="3175" b="1270"/>
                <wp:docPr id="142093397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vAlign w:val="center"/>
        </w:tcPr>
        <w:p w14:paraId="4FDBE098" w14:textId="77777777" w:rsidR="00ED12DF" w:rsidRPr="00D439F6" w:rsidRDefault="00ED12DF" w:rsidP="00ED12DF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41440F25" w14:textId="77777777" w:rsidR="00ED12DF" w:rsidRPr="00D439F6" w:rsidRDefault="00ED12DF" w:rsidP="00ED12DF">
          <w:pPr>
            <w:spacing w:after="0"/>
            <w:jc w:val="center"/>
            <w:rPr>
              <w:rStyle w:val="Collegamentoipertestuale"/>
              <w:rFonts w:ascii="Arial Narrow" w:hAnsi="Arial Narrow"/>
              <w:sz w:val="20"/>
              <w:szCs w:val="20"/>
            </w:rPr>
          </w:pPr>
          <w:r w:rsidRPr="00D439F6">
            <w:rPr>
              <w:rFonts w:ascii="Arial Narrow" w:hAnsi="Arial Narrow"/>
              <w:sz w:val="20"/>
              <w:szCs w:val="20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D439F6">
            <w:rPr>
              <w:rFonts w:ascii="Arial Narrow" w:hAnsi="Arial Narrow"/>
              <w:sz w:val="20"/>
              <w:szCs w:val="20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D439F6">
            <w:rPr>
              <w:rFonts w:ascii="Arial Narrow" w:hAnsi="Arial Narrow"/>
              <w:sz w:val="20"/>
              <w:szCs w:val="20"/>
            </w:rPr>
            <w:t xml:space="preserve"> 0699222044</w:t>
          </w:r>
          <w:r w:rsidRPr="00D439F6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 w:cs="Times New Roman"/>
                <w:sz w:val="20"/>
                <w:szCs w:val="20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  <w:sz w:val="20"/>
              <w:szCs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rmic8dw009@pec.istruzione.it</w:t>
            </w:r>
          </w:hyperlink>
        </w:p>
        <w:p w14:paraId="6B05D5CE" w14:textId="77777777" w:rsidR="00ED12DF" w:rsidRPr="00D439F6" w:rsidRDefault="00ED12DF" w:rsidP="00ED12DF">
          <w:pPr>
            <w:spacing w:after="0"/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A2790E">
            <w:rPr>
              <w:rFonts w:ascii="Arial Narrow" w:hAnsi="Arial Narrow"/>
              <w:sz w:val="20"/>
              <w:szCs w:val="20"/>
            </w:rPr>
            <w:t xml:space="preserve">C.F. </w:t>
          </w:r>
          <w:r w:rsidRPr="00A2790E">
            <w:rPr>
              <w:rFonts w:ascii="Arial Narrow" w:hAnsi="Arial Narrow"/>
              <w:b/>
              <w:sz w:val="20"/>
              <w:szCs w:val="20"/>
            </w:rPr>
            <w:t>91038360581</w:t>
          </w:r>
          <w:r w:rsidRPr="00A2790E">
            <w:rPr>
              <w:rFonts w:ascii="Arial Narrow" w:hAnsi="Arial Narrow"/>
              <w:sz w:val="20"/>
              <w:szCs w:val="20"/>
            </w:rPr>
            <w:t xml:space="preserve"> - Cod. Mecc. </w:t>
          </w:r>
          <w:r w:rsidRPr="00A2790E">
            <w:rPr>
              <w:rFonts w:ascii="Arial Narrow" w:hAnsi="Arial Narrow"/>
              <w:b/>
              <w:sz w:val="20"/>
              <w:szCs w:val="20"/>
            </w:rPr>
            <w:t>RMAA8DW016 (infanzia) –RMEE8DW01B (primaria) – RMMM8DW01A</w:t>
          </w:r>
          <w:r w:rsidRPr="00A2790E">
            <w:rPr>
              <w:rFonts w:ascii="Arial Narrow" w:hAnsi="Arial Narrow"/>
              <w:sz w:val="20"/>
              <w:szCs w:val="20"/>
            </w:rPr>
            <w:t xml:space="preserve"> (</w:t>
          </w:r>
          <w:r w:rsidRPr="00A2790E">
            <w:rPr>
              <w:rFonts w:ascii="Arial Narrow" w:hAnsi="Arial Narrow"/>
              <w:b/>
              <w:sz w:val="20"/>
              <w:szCs w:val="20"/>
            </w:rPr>
            <w:t>secondaria di I grado</w:t>
          </w:r>
          <w:r w:rsidRPr="00A2790E">
            <w:rPr>
              <w:rFonts w:ascii="Arial Narrow" w:hAnsi="Arial Narrow"/>
              <w:sz w:val="20"/>
              <w:szCs w:val="20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36" w:type="dxa"/>
          <w:vAlign w:val="center"/>
        </w:tcPr>
        <w:p w14:paraId="59E83818" w14:textId="77777777" w:rsidR="00ED12DF" w:rsidRPr="00D439F6" w:rsidRDefault="00ED12DF" w:rsidP="00ED12DF">
          <w:pPr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457BB98C" wp14:editId="368A1BC2">
                <wp:extent cx="631825" cy="641350"/>
                <wp:effectExtent l="0" t="0" r="0" b="6350"/>
                <wp:docPr id="1359836860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4C73E30" w14:textId="77777777" w:rsidR="00ED12DF" w:rsidRDefault="00ED12DF" w:rsidP="00ED12DF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p w14:paraId="3910FCE2" w14:textId="77777777" w:rsidR="00ED12DF" w:rsidRDefault="00ED1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A9D"/>
    <w:multiLevelType w:val="hybridMultilevel"/>
    <w:tmpl w:val="B60C786E"/>
    <w:lvl w:ilvl="0" w:tplc="6F5467E6">
      <w:start w:val="2"/>
      <w:numFmt w:val="upperLetter"/>
      <w:lvlText w:val="%1)"/>
      <w:lvlJc w:val="left"/>
      <w:pPr>
        <w:ind w:left="3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67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824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EF2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6BA6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A83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C16C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9B4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2A1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2E738A"/>
    <w:multiLevelType w:val="hybridMultilevel"/>
    <w:tmpl w:val="9F4E0766"/>
    <w:lvl w:ilvl="0" w:tplc="32A08C9C">
      <w:start w:val="1"/>
      <w:numFmt w:val="lowerLetter"/>
      <w:lvlText w:val="%1)"/>
      <w:lvlJc w:val="left"/>
      <w:pPr>
        <w:ind w:left="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C82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4750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A3C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EBE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279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6D15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ABE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89EB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B24752"/>
    <w:multiLevelType w:val="hybridMultilevel"/>
    <w:tmpl w:val="A5BA6E1E"/>
    <w:lvl w:ilvl="0" w:tplc="EB081F94">
      <w:numFmt w:val="bullet"/>
      <w:lvlText w:val="-"/>
      <w:lvlJc w:val="left"/>
      <w:pPr>
        <w:ind w:left="284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571206C4"/>
    <w:multiLevelType w:val="hybridMultilevel"/>
    <w:tmpl w:val="59E8B5FE"/>
    <w:lvl w:ilvl="0" w:tplc="454CF738">
      <w:start w:val="1"/>
      <w:numFmt w:val="bullet"/>
      <w:lvlText w:val="-"/>
      <w:lvlJc w:val="left"/>
      <w:pPr>
        <w:ind w:left="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81EA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864A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E429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ABE6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2763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4C2C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A080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A1D1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443FD5"/>
    <w:multiLevelType w:val="hybridMultilevel"/>
    <w:tmpl w:val="C9F6653A"/>
    <w:lvl w:ilvl="0" w:tplc="D6703DE8">
      <w:start w:val="1"/>
      <w:numFmt w:val="lowerLetter"/>
      <w:lvlText w:val="%1)"/>
      <w:lvlJc w:val="left"/>
      <w:pPr>
        <w:ind w:left="276"/>
      </w:pPr>
      <w:rPr>
        <w:rFonts w:ascii="Arial Narrow" w:eastAsia="Cambria" w:hAnsi="Arial Narrow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ADC6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08A9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0ABB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6D2A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2249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21B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8D94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683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1946795">
    <w:abstractNumId w:val="4"/>
  </w:num>
  <w:num w:numId="2" w16cid:durableId="489828374">
    <w:abstractNumId w:val="1"/>
  </w:num>
  <w:num w:numId="3" w16cid:durableId="861213823">
    <w:abstractNumId w:val="0"/>
  </w:num>
  <w:num w:numId="4" w16cid:durableId="1845196011">
    <w:abstractNumId w:val="3"/>
  </w:num>
  <w:num w:numId="5" w16cid:durableId="1210917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CC"/>
    <w:rsid w:val="00055188"/>
    <w:rsid w:val="000813E3"/>
    <w:rsid w:val="000C6DB8"/>
    <w:rsid w:val="001E1A71"/>
    <w:rsid w:val="009B6CCC"/>
    <w:rsid w:val="00C5077E"/>
    <w:rsid w:val="00C65E2D"/>
    <w:rsid w:val="00C80630"/>
    <w:rsid w:val="00CE0686"/>
    <w:rsid w:val="00CF7AE4"/>
    <w:rsid w:val="00E71B4F"/>
    <w:rsid w:val="00E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9380"/>
  <w15:docId w15:val="{08F0FF93-9E9D-4A6A-ABB8-1E29237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9" w:line="257" w:lineRule="auto"/>
      <w:ind w:left="10" w:right="55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/>
      <w:ind w:left="10" w:right="117" w:hanging="10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0C6D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DB8"/>
    <w:rPr>
      <w:rFonts w:ascii="Cambria" w:eastAsia="Cambria" w:hAnsi="Cambria" w:cs="Cambria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ED12D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D1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Corrado Melone</cp:lastModifiedBy>
  <cp:revision>2</cp:revision>
  <dcterms:created xsi:type="dcterms:W3CDTF">2025-07-17T12:20:00Z</dcterms:created>
  <dcterms:modified xsi:type="dcterms:W3CDTF">2025-07-17T12:20:00Z</dcterms:modified>
</cp:coreProperties>
</file>