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664E" w14:textId="77777777" w:rsidR="00293AA2" w:rsidRPr="00293AA2" w:rsidRDefault="00293AA2" w:rsidP="00293AA2">
      <w:pPr>
        <w:spacing w:after="0"/>
        <w:ind w:left="-426" w:right="55"/>
        <w:rPr>
          <w:rFonts w:ascii="Arial Narrow" w:eastAsia="Arial Narrow" w:hAnsi="Arial Narrow" w:cs="Arial Narrow"/>
          <w:b/>
        </w:rPr>
      </w:pPr>
      <w:bookmarkStart w:id="0" w:name="_gjdgxs" w:colFirst="0" w:colLast="0"/>
      <w:bookmarkStart w:id="1" w:name="_Hlk183702296"/>
      <w:bookmarkEnd w:id="0"/>
      <w:r w:rsidRPr="00293AA2">
        <w:rPr>
          <w:rFonts w:ascii="Arial Narrow" w:eastAsia="Arial Narrow" w:hAnsi="Arial Narrow" w:cs="Arial Narrow"/>
          <w:b/>
        </w:rPr>
        <w:t xml:space="preserve">Circ. n. </w:t>
      </w:r>
      <w:r w:rsidRPr="00293AA2">
        <w:rPr>
          <w:rFonts w:ascii="Arial Narrow" w:eastAsia="Arial Narrow" w:hAnsi="Arial Narrow" w:cs="Arial Narrow"/>
          <w:b/>
          <w:highlight w:val="yellow"/>
        </w:rPr>
        <w:t>XX</w:t>
      </w:r>
      <w:r w:rsidRPr="00293AA2">
        <w:rPr>
          <w:rFonts w:ascii="Arial Narrow" w:eastAsia="Arial Narrow" w:hAnsi="Arial Narrow" w:cs="Arial Narrow"/>
          <w:b/>
        </w:rPr>
        <w:t xml:space="preserve"> </w:t>
      </w:r>
    </w:p>
    <w:p w14:paraId="4814E253" w14:textId="77777777" w:rsidR="00E57EA7" w:rsidRDefault="00E57EA7" w:rsidP="00293AA2">
      <w:pPr>
        <w:spacing w:after="0" w:line="259" w:lineRule="auto"/>
        <w:ind w:right="55"/>
        <w:jc w:val="right"/>
        <w:rPr>
          <w:rFonts w:ascii="Arial Narrow" w:hAnsi="Arial Narrow"/>
          <w:b/>
        </w:rPr>
      </w:pPr>
    </w:p>
    <w:p w14:paraId="27C275F9" w14:textId="77777777" w:rsidR="002B79CC" w:rsidRDefault="00293AA2" w:rsidP="00293AA2">
      <w:pPr>
        <w:spacing w:after="0" w:line="259" w:lineRule="auto"/>
        <w:ind w:right="55"/>
        <w:jc w:val="right"/>
        <w:rPr>
          <w:rFonts w:ascii="Arial Narrow" w:hAnsi="Arial Narrow"/>
          <w:b/>
        </w:rPr>
      </w:pPr>
      <w:r w:rsidRPr="00293AA2">
        <w:rPr>
          <w:rFonts w:ascii="Arial Narrow" w:hAnsi="Arial Narrow"/>
          <w:b/>
        </w:rPr>
        <w:t xml:space="preserve">Ai docenti in anno di formazione iniziale e prova </w:t>
      </w:r>
    </w:p>
    <w:p w14:paraId="061D9B12" w14:textId="77777777" w:rsidR="002B79CC" w:rsidRPr="00293AA2" w:rsidRDefault="002B79CC" w:rsidP="002B79CC">
      <w:pPr>
        <w:spacing w:after="0" w:line="259" w:lineRule="auto"/>
        <w:ind w:right="55"/>
        <w:jc w:val="right"/>
        <w:rPr>
          <w:rFonts w:ascii="Arial Narrow" w:hAnsi="Arial Narrow"/>
          <w:highlight w:val="yellow"/>
          <w:lang w:val="en-US"/>
        </w:rPr>
      </w:pPr>
      <w:r w:rsidRPr="00293AA2">
        <w:rPr>
          <w:rFonts w:ascii="Arial Narrow" w:hAnsi="Arial Narrow"/>
          <w:highlight w:val="yellow"/>
          <w:lang w:val="en-US"/>
        </w:rPr>
        <w:t>Prof. _________________________________</w:t>
      </w:r>
    </w:p>
    <w:p w14:paraId="38D2C49A" w14:textId="77777777" w:rsidR="002B79CC" w:rsidRPr="00293AA2" w:rsidRDefault="002B79CC" w:rsidP="002B79CC">
      <w:pPr>
        <w:spacing w:after="0" w:line="259" w:lineRule="auto"/>
        <w:ind w:right="55"/>
        <w:jc w:val="right"/>
        <w:rPr>
          <w:rFonts w:ascii="Arial Narrow" w:hAnsi="Arial Narrow"/>
          <w:highlight w:val="yellow"/>
          <w:lang w:val="en-US"/>
        </w:rPr>
      </w:pPr>
      <w:r w:rsidRPr="00293AA2">
        <w:rPr>
          <w:rFonts w:ascii="Arial Narrow" w:hAnsi="Arial Narrow"/>
          <w:color w:val="0000FF"/>
          <w:highlight w:val="yellow"/>
          <w:u w:val="single" w:color="0000FF"/>
          <w:lang w:val="en-US"/>
        </w:rPr>
        <w:t>…….@icmelone.edu.it</w:t>
      </w:r>
      <w:r w:rsidRPr="00293AA2">
        <w:rPr>
          <w:rFonts w:ascii="Arial Narrow" w:hAnsi="Arial Narrow"/>
          <w:highlight w:val="yellow"/>
          <w:lang w:val="en-US"/>
        </w:rPr>
        <w:t xml:space="preserve">  </w:t>
      </w:r>
    </w:p>
    <w:p w14:paraId="193D3A84" w14:textId="77777777" w:rsidR="002B79CC" w:rsidRPr="00293AA2" w:rsidRDefault="002B79CC" w:rsidP="002B79CC">
      <w:pPr>
        <w:spacing w:after="0" w:line="259" w:lineRule="auto"/>
        <w:ind w:right="55"/>
        <w:jc w:val="right"/>
        <w:rPr>
          <w:rFonts w:ascii="Arial Narrow" w:hAnsi="Arial Narrow"/>
          <w:highlight w:val="yellow"/>
          <w:lang w:val="en-US"/>
        </w:rPr>
      </w:pPr>
      <w:r w:rsidRPr="00293AA2">
        <w:rPr>
          <w:rFonts w:ascii="Arial Narrow" w:hAnsi="Arial Narrow"/>
          <w:highlight w:val="yellow"/>
          <w:lang w:val="en-US"/>
        </w:rPr>
        <w:t>Prof. _________________________________</w:t>
      </w:r>
    </w:p>
    <w:p w14:paraId="5CFAA6C1" w14:textId="77777777" w:rsidR="002B79CC" w:rsidRPr="00293AA2" w:rsidRDefault="002B79CC" w:rsidP="002B79CC">
      <w:pPr>
        <w:spacing w:after="0" w:line="259" w:lineRule="auto"/>
        <w:ind w:right="55"/>
        <w:jc w:val="right"/>
        <w:rPr>
          <w:rFonts w:ascii="Arial Narrow" w:hAnsi="Arial Narrow"/>
          <w:highlight w:val="yellow"/>
          <w:lang w:val="en-US"/>
        </w:rPr>
      </w:pPr>
      <w:r w:rsidRPr="00293AA2">
        <w:rPr>
          <w:rFonts w:ascii="Arial Narrow" w:hAnsi="Arial Narrow"/>
          <w:color w:val="0000FF"/>
          <w:highlight w:val="yellow"/>
          <w:u w:val="single" w:color="0000FF"/>
          <w:lang w:val="en-US"/>
        </w:rPr>
        <w:t>…….@icmelone.edu.it</w:t>
      </w:r>
      <w:r w:rsidRPr="00293AA2">
        <w:rPr>
          <w:rFonts w:ascii="Arial Narrow" w:hAnsi="Arial Narrow"/>
          <w:highlight w:val="yellow"/>
          <w:lang w:val="en-US"/>
        </w:rPr>
        <w:t xml:space="preserve">  </w:t>
      </w:r>
    </w:p>
    <w:p w14:paraId="28E07EA0" w14:textId="2928B1E4" w:rsidR="00293AA2" w:rsidRPr="00293AA2" w:rsidRDefault="00293AA2" w:rsidP="00293AA2">
      <w:pPr>
        <w:spacing w:after="0" w:line="259" w:lineRule="auto"/>
        <w:ind w:right="55"/>
        <w:jc w:val="right"/>
        <w:rPr>
          <w:rFonts w:ascii="Arial Narrow" w:hAnsi="Arial Narrow"/>
        </w:rPr>
      </w:pPr>
    </w:p>
    <w:p w14:paraId="79FBD348" w14:textId="77777777" w:rsidR="002B79CC" w:rsidRDefault="00293AA2" w:rsidP="00293AA2">
      <w:pPr>
        <w:spacing w:after="0" w:line="259" w:lineRule="auto"/>
        <w:ind w:right="55"/>
        <w:jc w:val="right"/>
        <w:rPr>
          <w:rFonts w:ascii="Arial Narrow" w:hAnsi="Arial Narrow"/>
          <w:b/>
        </w:rPr>
      </w:pPr>
      <w:r w:rsidRPr="00293AA2">
        <w:rPr>
          <w:rFonts w:ascii="Arial Narrow" w:hAnsi="Arial Narrow"/>
          <w:b/>
        </w:rPr>
        <w:t>Ai rispettivi tutor</w:t>
      </w:r>
    </w:p>
    <w:p w14:paraId="4CE56239" w14:textId="77777777" w:rsidR="002B79CC" w:rsidRPr="00293AA2" w:rsidRDefault="002B79CC" w:rsidP="002B79CC">
      <w:pPr>
        <w:spacing w:after="0" w:line="259" w:lineRule="auto"/>
        <w:ind w:right="55"/>
        <w:jc w:val="right"/>
        <w:rPr>
          <w:rFonts w:ascii="Arial Narrow" w:hAnsi="Arial Narrow"/>
          <w:highlight w:val="yellow"/>
          <w:lang w:val="en-US"/>
        </w:rPr>
      </w:pPr>
      <w:r w:rsidRPr="00293AA2">
        <w:rPr>
          <w:rFonts w:ascii="Arial Narrow" w:hAnsi="Arial Narrow"/>
          <w:highlight w:val="yellow"/>
          <w:lang w:val="en-US"/>
        </w:rPr>
        <w:t>Prof. _________________________________</w:t>
      </w:r>
    </w:p>
    <w:p w14:paraId="16F6024C" w14:textId="77777777" w:rsidR="002B79CC" w:rsidRPr="00293AA2" w:rsidRDefault="002B79CC" w:rsidP="002B79CC">
      <w:pPr>
        <w:spacing w:after="0" w:line="259" w:lineRule="auto"/>
        <w:ind w:right="55"/>
        <w:jc w:val="right"/>
        <w:rPr>
          <w:rFonts w:ascii="Arial Narrow" w:hAnsi="Arial Narrow"/>
          <w:highlight w:val="yellow"/>
          <w:lang w:val="en-US"/>
        </w:rPr>
      </w:pPr>
      <w:r w:rsidRPr="00293AA2">
        <w:rPr>
          <w:rFonts w:ascii="Arial Narrow" w:hAnsi="Arial Narrow"/>
          <w:color w:val="0000FF"/>
          <w:highlight w:val="yellow"/>
          <w:u w:val="single" w:color="0000FF"/>
          <w:lang w:val="en-US"/>
        </w:rPr>
        <w:t>…….@icmelone.edu.it</w:t>
      </w:r>
      <w:r w:rsidRPr="00293AA2">
        <w:rPr>
          <w:rFonts w:ascii="Arial Narrow" w:hAnsi="Arial Narrow"/>
          <w:highlight w:val="yellow"/>
          <w:lang w:val="en-US"/>
        </w:rPr>
        <w:t xml:space="preserve">  </w:t>
      </w:r>
    </w:p>
    <w:p w14:paraId="2A1B7355" w14:textId="77777777" w:rsidR="002B79CC" w:rsidRPr="00293AA2" w:rsidRDefault="002B79CC" w:rsidP="002B79CC">
      <w:pPr>
        <w:spacing w:after="0" w:line="259" w:lineRule="auto"/>
        <w:ind w:right="55"/>
        <w:jc w:val="right"/>
        <w:rPr>
          <w:rFonts w:ascii="Arial Narrow" w:hAnsi="Arial Narrow"/>
          <w:highlight w:val="yellow"/>
          <w:lang w:val="en-US"/>
        </w:rPr>
      </w:pPr>
      <w:r w:rsidRPr="00293AA2">
        <w:rPr>
          <w:rFonts w:ascii="Arial Narrow" w:hAnsi="Arial Narrow"/>
          <w:highlight w:val="yellow"/>
          <w:lang w:val="en-US"/>
        </w:rPr>
        <w:t>Prof. _________________________________</w:t>
      </w:r>
    </w:p>
    <w:p w14:paraId="7A243E8B" w14:textId="77777777" w:rsidR="002B79CC" w:rsidRPr="00293AA2" w:rsidRDefault="002B79CC" w:rsidP="002B79CC">
      <w:pPr>
        <w:spacing w:after="0" w:line="259" w:lineRule="auto"/>
        <w:ind w:right="55"/>
        <w:jc w:val="right"/>
        <w:rPr>
          <w:rFonts w:ascii="Arial Narrow" w:hAnsi="Arial Narrow"/>
          <w:highlight w:val="yellow"/>
          <w:lang w:val="en-US"/>
        </w:rPr>
      </w:pPr>
      <w:r w:rsidRPr="00293AA2">
        <w:rPr>
          <w:rFonts w:ascii="Arial Narrow" w:hAnsi="Arial Narrow"/>
          <w:color w:val="0000FF"/>
          <w:highlight w:val="yellow"/>
          <w:u w:val="single" w:color="0000FF"/>
          <w:lang w:val="en-US"/>
        </w:rPr>
        <w:t>…….@icmelone.edu.it</w:t>
      </w:r>
      <w:r w:rsidRPr="00293AA2">
        <w:rPr>
          <w:rFonts w:ascii="Arial Narrow" w:hAnsi="Arial Narrow"/>
          <w:highlight w:val="yellow"/>
          <w:lang w:val="en-US"/>
        </w:rPr>
        <w:t xml:space="preserve">  </w:t>
      </w:r>
    </w:p>
    <w:p w14:paraId="5B806350" w14:textId="676EE7F9" w:rsidR="002B79CC" w:rsidRPr="00293AA2" w:rsidRDefault="002B79CC" w:rsidP="002B79CC">
      <w:pPr>
        <w:spacing w:after="0" w:line="259" w:lineRule="auto"/>
        <w:ind w:right="55"/>
        <w:jc w:val="right"/>
        <w:rPr>
          <w:rFonts w:ascii="Arial Narrow" w:hAnsi="Arial Narrow"/>
          <w:highlight w:val="yellow"/>
        </w:rPr>
      </w:pPr>
      <w:r w:rsidRPr="00293AA2">
        <w:rPr>
          <w:rFonts w:ascii="Arial Narrow" w:hAnsi="Arial Narrow"/>
          <w:highlight w:val="yellow"/>
          <w:lang w:val="en-US"/>
        </w:rPr>
        <w:t xml:space="preserve">Prof. </w:t>
      </w:r>
    </w:p>
    <w:p w14:paraId="4766941F" w14:textId="15019D4A" w:rsidR="00293AA2" w:rsidRPr="00293AA2" w:rsidRDefault="00293AA2" w:rsidP="00293AA2">
      <w:pPr>
        <w:spacing w:after="0" w:line="259" w:lineRule="auto"/>
        <w:ind w:right="55"/>
        <w:jc w:val="right"/>
        <w:rPr>
          <w:rFonts w:ascii="Arial Narrow" w:hAnsi="Arial Narrow"/>
        </w:rPr>
      </w:pPr>
      <w:r w:rsidRPr="00293AA2">
        <w:rPr>
          <w:rFonts w:ascii="Arial Narrow" w:hAnsi="Arial Narrow"/>
          <w:b/>
        </w:rPr>
        <w:t xml:space="preserve"> </w:t>
      </w:r>
    </w:p>
    <w:p w14:paraId="3DE38756" w14:textId="77777777" w:rsidR="00293AA2" w:rsidRPr="00293AA2" w:rsidRDefault="00293AA2" w:rsidP="00293AA2">
      <w:pPr>
        <w:spacing w:after="0" w:line="259" w:lineRule="auto"/>
        <w:ind w:right="55"/>
        <w:jc w:val="right"/>
        <w:rPr>
          <w:rFonts w:ascii="Arial Narrow" w:hAnsi="Arial Narrow"/>
        </w:rPr>
      </w:pPr>
      <w:r w:rsidRPr="00293AA2">
        <w:rPr>
          <w:rFonts w:ascii="Arial Narrow" w:hAnsi="Arial Narrow"/>
          <w:b/>
        </w:rPr>
        <w:t xml:space="preserve">Alla componente docenti del COMITATO DI VALUTAZIONE </w:t>
      </w:r>
    </w:p>
    <w:p w14:paraId="1068C392" w14:textId="77777777" w:rsidR="00293AA2" w:rsidRPr="00293AA2" w:rsidRDefault="00293AA2" w:rsidP="00293AA2">
      <w:pPr>
        <w:spacing w:after="0" w:line="259" w:lineRule="auto"/>
        <w:ind w:right="55"/>
        <w:jc w:val="right"/>
        <w:rPr>
          <w:rFonts w:ascii="Arial Narrow" w:hAnsi="Arial Narrow"/>
          <w:highlight w:val="yellow"/>
          <w:lang w:val="en-US"/>
        </w:rPr>
      </w:pPr>
      <w:r w:rsidRPr="00293AA2">
        <w:rPr>
          <w:rFonts w:ascii="Arial Narrow" w:hAnsi="Arial Narrow"/>
          <w:highlight w:val="yellow"/>
          <w:lang w:val="en-US"/>
        </w:rPr>
        <w:t>Prof. _________________________________</w:t>
      </w:r>
    </w:p>
    <w:p w14:paraId="1E237FF9" w14:textId="77777777" w:rsidR="00293AA2" w:rsidRPr="00293AA2" w:rsidRDefault="00293AA2" w:rsidP="00293AA2">
      <w:pPr>
        <w:spacing w:after="0" w:line="259" w:lineRule="auto"/>
        <w:ind w:right="55"/>
        <w:jc w:val="right"/>
        <w:rPr>
          <w:rFonts w:ascii="Arial Narrow" w:hAnsi="Arial Narrow"/>
          <w:highlight w:val="yellow"/>
          <w:lang w:val="en-US"/>
        </w:rPr>
      </w:pPr>
      <w:r w:rsidRPr="00293AA2">
        <w:rPr>
          <w:rFonts w:ascii="Arial Narrow" w:hAnsi="Arial Narrow"/>
          <w:color w:val="0000FF"/>
          <w:highlight w:val="yellow"/>
          <w:u w:val="single" w:color="0000FF"/>
          <w:lang w:val="en-US"/>
        </w:rPr>
        <w:t>…….@icmelone.edu.it</w:t>
      </w:r>
      <w:r w:rsidRPr="00293AA2">
        <w:rPr>
          <w:rFonts w:ascii="Arial Narrow" w:hAnsi="Arial Narrow"/>
          <w:highlight w:val="yellow"/>
          <w:lang w:val="en-US"/>
        </w:rPr>
        <w:t xml:space="preserve">  </w:t>
      </w:r>
    </w:p>
    <w:p w14:paraId="52F13551" w14:textId="77777777" w:rsidR="00293AA2" w:rsidRPr="00293AA2" w:rsidRDefault="00293AA2" w:rsidP="00293AA2">
      <w:pPr>
        <w:spacing w:after="0" w:line="259" w:lineRule="auto"/>
        <w:ind w:right="55"/>
        <w:jc w:val="right"/>
        <w:rPr>
          <w:rFonts w:ascii="Arial Narrow" w:hAnsi="Arial Narrow"/>
          <w:highlight w:val="yellow"/>
        </w:rPr>
      </w:pPr>
      <w:r w:rsidRPr="00293AA2">
        <w:rPr>
          <w:rFonts w:ascii="Arial Narrow" w:hAnsi="Arial Narrow"/>
          <w:highlight w:val="yellow"/>
          <w:lang w:val="en-US"/>
        </w:rPr>
        <w:t xml:space="preserve">Prof. </w:t>
      </w:r>
      <w:r w:rsidRPr="00293AA2">
        <w:rPr>
          <w:rFonts w:ascii="Arial Narrow" w:hAnsi="Arial Narrow"/>
          <w:highlight w:val="yellow"/>
        </w:rPr>
        <w:t>_________________________________</w:t>
      </w:r>
    </w:p>
    <w:p w14:paraId="0A9757AB" w14:textId="77777777" w:rsidR="00293AA2" w:rsidRPr="00293AA2" w:rsidRDefault="00293AA2" w:rsidP="00293AA2">
      <w:pPr>
        <w:spacing w:after="0" w:line="259" w:lineRule="auto"/>
        <w:ind w:right="55"/>
        <w:jc w:val="right"/>
        <w:rPr>
          <w:rFonts w:ascii="Arial Narrow" w:hAnsi="Arial Narrow"/>
          <w:highlight w:val="yellow"/>
        </w:rPr>
      </w:pPr>
      <w:r w:rsidRPr="00293AA2">
        <w:rPr>
          <w:rFonts w:ascii="Arial Narrow" w:hAnsi="Arial Narrow"/>
          <w:color w:val="0000FF"/>
          <w:highlight w:val="yellow"/>
          <w:u w:val="single" w:color="0000FF"/>
        </w:rPr>
        <w:t>…….@icmelone.edu.it</w:t>
      </w:r>
      <w:r w:rsidRPr="00293AA2">
        <w:rPr>
          <w:rFonts w:ascii="Arial Narrow" w:hAnsi="Arial Narrow"/>
          <w:highlight w:val="yellow"/>
        </w:rPr>
        <w:t xml:space="preserve">  </w:t>
      </w:r>
    </w:p>
    <w:p w14:paraId="6B0AFC88" w14:textId="77777777" w:rsidR="00293AA2" w:rsidRPr="00293AA2" w:rsidRDefault="00293AA2" w:rsidP="00293AA2">
      <w:pPr>
        <w:spacing w:after="0" w:line="259" w:lineRule="auto"/>
        <w:ind w:right="55"/>
        <w:jc w:val="right"/>
        <w:rPr>
          <w:rFonts w:ascii="Arial Narrow" w:hAnsi="Arial Narrow"/>
          <w:highlight w:val="yellow"/>
        </w:rPr>
      </w:pPr>
      <w:r w:rsidRPr="00293AA2">
        <w:rPr>
          <w:rFonts w:ascii="Arial Narrow" w:hAnsi="Arial Narrow"/>
          <w:highlight w:val="yellow"/>
        </w:rPr>
        <w:t>Prof. _________________________________</w:t>
      </w:r>
    </w:p>
    <w:p w14:paraId="1F86DD34" w14:textId="77777777" w:rsidR="00293AA2" w:rsidRPr="00293AA2" w:rsidRDefault="00293AA2" w:rsidP="00293AA2">
      <w:pPr>
        <w:spacing w:after="0" w:line="259" w:lineRule="auto"/>
        <w:ind w:right="55"/>
        <w:jc w:val="right"/>
        <w:rPr>
          <w:rFonts w:ascii="Arial Narrow" w:hAnsi="Arial Narrow"/>
        </w:rPr>
      </w:pPr>
      <w:r w:rsidRPr="00293AA2">
        <w:rPr>
          <w:rFonts w:ascii="Arial Narrow" w:hAnsi="Arial Narrow"/>
          <w:color w:val="0000FF"/>
          <w:highlight w:val="yellow"/>
          <w:u w:val="single" w:color="0000FF"/>
        </w:rPr>
        <w:t>…….@icmelone.edu.it</w:t>
      </w:r>
      <w:r w:rsidRPr="00293AA2">
        <w:rPr>
          <w:rFonts w:ascii="Arial Narrow" w:hAnsi="Arial Narrow"/>
        </w:rPr>
        <w:t xml:space="preserve">  </w:t>
      </w:r>
    </w:p>
    <w:p w14:paraId="13E0C7AB" w14:textId="77777777" w:rsidR="00293AA2" w:rsidRPr="00293AA2" w:rsidRDefault="00293AA2" w:rsidP="00293AA2">
      <w:pPr>
        <w:spacing w:after="0" w:line="259" w:lineRule="auto"/>
        <w:ind w:left="0" w:right="55" w:firstLine="0"/>
        <w:jc w:val="right"/>
        <w:rPr>
          <w:rFonts w:ascii="Arial Narrow" w:hAnsi="Arial Narrow"/>
        </w:rPr>
      </w:pPr>
      <w:r w:rsidRPr="00293AA2">
        <w:rPr>
          <w:rFonts w:ascii="Arial Narrow" w:hAnsi="Arial Narrow"/>
          <w:b/>
        </w:rPr>
        <w:t xml:space="preserve"> </w:t>
      </w:r>
    </w:p>
    <w:p w14:paraId="3158B24E" w14:textId="77777777" w:rsidR="00293AA2" w:rsidRPr="00293AA2" w:rsidRDefault="00293AA2" w:rsidP="00293AA2">
      <w:pPr>
        <w:spacing w:after="0" w:line="259" w:lineRule="auto"/>
        <w:ind w:right="55"/>
        <w:jc w:val="right"/>
        <w:rPr>
          <w:rFonts w:ascii="Arial Narrow" w:hAnsi="Arial Narrow"/>
        </w:rPr>
      </w:pPr>
      <w:r w:rsidRPr="00293AA2">
        <w:rPr>
          <w:rFonts w:ascii="Arial Narrow" w:hAnsi="Arial Narrow"/>
          <w:b/>
        </w:rPr>
        <w:t xml:space="preserve">Al Direttore S.G.A. per il seguito di competenza </w:t>
      </w:r>
    </w:p>
    <w:p w14:paraId="32BD233E" w14:textId="77777777" w:rsidR="00293AA2" w:rsidRPr="00293AA2" w:rsidRDefault="00293AA2" w:rsidP="00293AA2">
      <w:pPr>
        <w:spacing w:after="0" w:line="259" w:lineRule="auto"/>
        <w:ind w:right="55"/>
        <w:jc w:val="right"/>
        <w:rPr>
          <w:rFonts w:ascii="Arial Narrow" w:hAnsi="Arial Narrow"/>
        </w:rPr>
      </w:pPr>
      <w:r w:rsidRPr="00293AA2">
        <w:rPr>
          <w:rFonts w:ascii="Arial Narrow" w:hAnsi="Arial Narrow"/>
          <w:b/>
        </w:rPr>
        <w:t xml:space="preserve">Agli assistenti amministrativi </w:t>
      </w:r>
    </w:p>
    <w:p w14:paraId="1CFDD140" w14:textId="77777777" w:rsidR="00293AA2" w:rsidRPr="00293AA2" w:rsidRDefault="00293AA2" w:rsidP="00293AA2">
      <w:pPr>
        <w:spacing w:after="0" w:line="259" w:lineRule="auto"/>
        <w:ind w:right="55"/>
        <w:jc w:val="right"/>
        <w:rPr>
          <w:rFonts w:ascii="Arial Narrow" w:hAnsi="Arial Narrow"/>
          <w:b/>
        </w:rPr>
      </w:pPr>
    </w:p>
    <w:p w14:paraId="505141EA" w14:textId="77777777" w:rsidR="00293AA2" w:rsidRPr="00293AA2" w:rsidRDefault="00293AA2" w:rsidP="00293AA2">
      <w:pPr>
        <w:spacing w:after="0" w:line="259" w:lineRule="auto"/>
        <w:ind w:right="55"/>
        <w:jc w:val="right"/>
        <w:rPr>
          <w:rFonts w:ascii="Arial Narrow" w:hAnsi="Arial Narrow"/>
        </w:rPr>
      </w:pPr>
      <w:r w:rsidRPr="00293AA2">
        <w:rPr>
          <w:rFonts w:ascii="Arial Narrow" w:hAnsi="Arial Narrow"/>
          <w:b/>
        </w:rPr>
        <w:t xml:space="preserve">Al Sito WEB </w:t>
      </w:r>
    </w:p>
    <w:p w14:paraId="585A9AA7" w14:textId="77777777" w:rsidR="00293AA2" w:rsidRPr="00293AA2" w:rsidRDefault="00293AA2" w:rsidP="00293AA2">
      <w:pPr>
        <w:spacing w:after="0" w:line="259" w:lineRule="auto"/>
        <w:ind w:right="55"/>
        <w:jc w:val="right"/>
        <w:rPr>
          <w:rFonts w:ascii="Arial Narrow" w:hAnsi="Arial Narrow"/>
        </w:rPr>
      </w:pPr>
      <w:r w:rsidRPr="00293AA2">
        <w:rPr>
          <w:rFonts w:ascii="Arial Narrow" w:hAnsi="Arial Narrow"/>
          <w:b/>
        </w:rPr>
        <w:t xml:space="preserve">Agli Atti </w:t>
      </w:r>
    </w:p>
    <w:p w14:paraId="26EBE10C" w14:textId="77777777" w:rsidR="00293AA2" w:rsidRDefault="00293AA2" w:rsidP="00293AA2">
      <w:pPr>
        <w:spacing w:after="0"/>
        <w:ind w:left="-426"/>
        <w:rPr>
          <w:rFonts w:ascii="Arial Narrow" w:eastAsia="Arial Narrow" w:hAnsi="Arial Narrow" w:cs="Arial Narrow"/>
          <w:b/>
        </w:rPr>
      </w:pPr>
    </w:p>
    <w:p w14:paraId="4D1F0DCC" w14:textId="77777777" w:rsidR="00D453D9" w:rsidRPr="00293AA2" w:rsidRDefault="00D453D9" w:rsidP="00293AA2">
      <w:pPr>
        <w:spacing w:after="0"/>
        <w:ind w:left="-426"/>
        <w:rPr>
          <w:rFonts w:ascii="Arial Narrow" w:eastAsia="Arial Narrow" w:hAnsi="Arial Narrow" w:cs="Arial Narrow"/>
          <w:b/>
        </w:rPr>
      </w:pPr>
    </w:p>
    <w:p w14:paraId="42253DCF" w14:textId="77777777" w:rsidR="00293AA2" w:rsidRPr="00293AA2" w:rsidRDefault="00293AA2" w:rsidP="00293AA2">
      <w:pPr>
        <w:spacing w:after="0"/>
        <w:ind w:left="-426" w:right="-427"/>
        <w:jc w:val="right"/>
        <w:rPr>
          <w:rFonts w:ascii="Arial Narrow" w:eastAsia="Arial Narrow" w:hAnsi="Arial Narrow" w:cs="Arial Narrow"/>
          <w:b/>
        </w:rPr>
      </w:pPr>
    </w:p>
    <w:p w14:paraId="29C10DBC" w14:textId="77777777" w:rsidR="00293AA2" w:rsidRPr="00293AA2" w:rsidRDefault="00293AA2" w:rsidP="00293AA2">
      <w:pPr>
        <w:ind w:left="0" w:right="55"/>
        <w:rPr>
          <w:rFonts w:ascii="Arial Narrow" w:eastAsia="Arial Narrow" w:hAnsi="Arial Narrow" w:cs="Arial Narrow"/>
          <w:b/>
        </w:rPr>
      </w:pPr>
      <w:r w:rsidRPr="00293AA2">
        <w:rPr>
          <w:rFonts w:ascii="Arial Narrow" w:eastAsia="Arial Narrow" w:hAnsi="Arial Narrow" w:cs="Arial Narrow"/>
          <w:b/>
        </w:rPr>
        <w:t xml:space="preserve">OGGETTO: DISPOSIZIONI CONCERNENTI IL PERCORSO DI FORMAZIONE INIZIALE E PROVA IN SERVIZIO DEL PERSONALE DOCENTE - DISCIPLINA DELLE MODALITÀ DI SVOLGIMENTO DEL TEST FINALE E DEFINIZIONE DEI CRITERI PER LA VALUTAZIONE DEL PERSONALE IN PERIODO DI PROVA - </w:t>
      </w:r>
      <w:r w:rsidRPr="00293AA2">
        <w:rPr>
          <w:rFonts w:ascii="Arial Narrow" w:eastAsia="Arial Narrow" w:hAnsi="Arial Narrow" w:cs="Arial Narrow"/>
          <w:b/>
          <w:u w:val="single"/>
        </w:rPr>
        <w:t>ADEMPIMENTI E MODULISTICA A.S. 2024/2025</w:t>
      </w:r>
      <w:r w:rsidRPr="00293AA2">
        <w:rPr>
          <w:rFonts w:ascii="Arial Narrow" w:eastAsia="Arial Narrow" w:hAnsi="Arial Narrow" w:cs="Arial Narrow"/>
          <w:b/>
        </w:rPr>
        <w:t xml:space="preserve">. </w:t>
      </w:r>
    </w:p>
    <w:bookmarkEnd w:id="1"/>
    <w:p w14:paraId="09DDD30F" w14:textId="77777777" w:rsidR="00293AA2" w:rsidRDefault="00293AA2" w:rsidP="00293AA2">
      <w:pPr>
        <w:spacing w:after="0"/>
        <w:ind w:left="-426"/>
        <w:rPr>
          <w:rFonts w:ascii="Arial Narrow" w:eastAsia="Arial Narrow" w:hAnsi="Arial Narrow" w:cs="Arial Narrow"/>
          <w:b/>
        </w:rPr>
      </w:pPr>
    </w:p>
    <w:p w14:paraId="1A2F204E" w14:textId="77777777" w:rsidR="00D453D9" w:rsidRPr="00293AA2" w:rsidRDefault="00D453D9" w:rsidP="00293AA2">
      <w:pPr>
        <w:spacing w:after="0"/>
        <w:ind w:left="-426"/>
        <w:rPr>
          <w:rFonts w:ascii="Arial Narrow" w:eastAsia="Arial Narrow" w:hAnsi="Arial Narrow" w:cs="Arial Narrow"/>
          <w:b/>
        </w:rPr>
      </w:pPr>
    </w:p>
    <w:p w14:paraId="4BE7453B" w14:textId="3F53F47B" w:rsidR="00EB1225" w:rsidRPr="00293AA2" w:rsidRDefault="00A95BFC" w:rsidP="00A95BFC">
      <w:pPr>
        <w:spacing w:after="112"/>
        <w:ind w:right="53"/>
        <w:rPr>
          <w:rFonts w:ascii="Arial Narrow" w:hAnsi="Arial Narrow"/>
        </w:rPr>
      </w:pPr>
      <w:bookmarkStart w:id="2" w:name="_Hlk183690213"/>
      <w:r w:rsidRPr="00293AA2">
        <w:rPr>
          <w:rFonts w:ascii="Arial Narrow" w:hAnsi="Arial Narrow"/>
        </w:rPr>
        <w:t>In riferimento all’oggetto, facendo seguito all</w:t>
      </w:r>
      <w:r w:rsidR="002B79CC">
        <w:rPr>
          <w:rFonts w:ascii="Arial Narrow" w:hAnsi="Arial Narrow"/>
        </w:rPr>
        <w:t>e</w:t>
      </w:r>
      <w:r w:rsidRPr="00293AA2">
        <w:rPr>
          <w:rFonts w:ascii="Arial Narrow" w:hAnsi="Arial Narrow"/>
        </w:rPr>
        <w:t xml:space="preserve"> </w:t>
      </w:r>
      <w:r w:rsidR="002B79CC">
        <w:rPr>
          <w:rFonts w:ascii="Arial Narrow" w:hAnsi="Arial Narrow"/>
        </w:rPr>
        <w:t>note</w:t>
      </w:r>
      <w:r w:rsidRPr="002B79CC">
        <w:rPr>
          <w:rFonts w:ascii="Arial Narrow" w:hAnsi="Arial Narrow"/>
        </w:rPr>
        <w:t xml:space="preserve"> USR Lazio </w:t>
      </w:r>
      <w:r w:rsidR="002B79CC">
        <w:rPr>
          <w:rFonts w:ascii="Arial Narrow" w:hAnsi="Arial Narrow"/>
        </w:rPr>
        <w:t xml:space="preserve">prot. n. 36636 del 09/09/2024, </w:t>
      </w:r>
      <w:r w:rsidRPr="002B79CC">
        <w:rPr>
          <w:rFonts w:ascii="Arial Narrow" w:hAnsi="Arial Narrow"/>
        </w:rPr>
        <w:t>prot. n. 90417 del 27/11/2024</w:t>
      </w:r>
      <w:r w:rsidR="002B79CC">
        <w:rPr>
          <w:rFonts w:ascii="Arial Narrow" w:hAnsi="Arial Narrow"/>
        </w:rPr>
        <w:t xml:space="preserve"> e prot. n. 9209 del 05/15/2024, alle quali si rimanda sin d’ora per approfondimenti, </w:t>
      </w:r>
      <w:r w:rsidRPr="00293AA2">
        <w:rPr>
          <w:rFonts w:ascii="Arial Narrow" w:hAnsi="Arial Narrow"/>
        </w:rPr>
        <w:t>si forniscono</w:t>
      </w:r>
      <w:r w:rsidR="00BC1C79" w:rsidRPr="00293AA2">
        <w:rPr>
          <w:rFonts w:ascii="Arial Narrow" w:hAnsi="Arial Narrow"/>
        </w:rPr>
        <w:t xml:space="preserve"> </w:t>
      </w:r>
      <w:r w:rsidR="002B79CC">
        <w:rPr>
          <w:rFonts w:ascii="Arial Narrow" w:hAnsi="Arial Narrow"/>
        </w:rPr>
        <w:t xml:space="preserve">le seguenti </w:t>
      </w:r>
      <w:r w:rsidR="00BC1C79" w:rsidRPr="00293AA2">
        <w:rPr>
          <w:rFonts w:ascii="Arial Narrow" w:hAnsi="Arial Narrow"/>
        </w:rPr>
        <w:t>indicazioni operative.</w:t>
      </w:r>
    </w:p>
    <w:p w14:paraId="0F001918" w14:textId="77777777" w:rsidR="00BC1C79" w:rsidRPr="00293AA2" w:rsidRDefault="00BC1C79" w:rsidP="00A95BFC">
      <w:pPr>
        <w:spacing w:after="112"/>
        <w:ind w:right="53"/>
        <w:rPr>
          <w:rFonts w:ascii="Arial Narrow" w:hAnsi="Arial Narrow"/>
        </w:rPr>
      </w:pPr>
    </w:p>
    <w:p w14:paraId="0257CFB0" w14:textId="77777777" w:rsidR="00EB1225" w:rsidRPr="00293AA2" w:rsidRDefault="00000000">
      <w:pPr>
        <w:pStyle w:val="Titolo1"/>
        <w:ind w:left="-5"/>
        <w:rPr>
          <w:rFonts w:ascii="Arial Narrow" w:hAnsi="Arial Narrow"/>
          <w:b/>
          <w:bCs/>
        </w:rPr>
      </w:pPr>
      <w:bookmarkStart w:id="3" w:name="_Hlk183690227"/>
      <w:bookmarkEnd w:id="2"/>
      <w:r w:rsidRPr="00293AA2">
        <w:rPr>
          <w:rFonts w:ascii="Arial Narrow" w:hAnsi="Arial Narrow"/>
          <w:b/>
          <w:bCs/>
        </w:rPr>
        <w:lastRenderedPageBreak/>
        <w:t>Premessa</w:t>
      </w:r>
      <w:r w:rsidRPr="00293AA2">
        <w:rPr>
          <w:rFonts w:ascii="Arial Narrow" w:hAnsi="Arial Narrow"/>
          <w:b/>
          <w:bCs/>
          <w:u w:val="none"/>
        </w:rPr>
        <w:t xml:space="preserve"> </w:t>
      </w:r>
    </w:p>
    <w:p w14:paraId="176AF077" w14:textId="7A989BD9" w:rsidR="005520AD" w:rsidRPr="00293AA2" w:rsidRDefault="00000000">
      <w:pPr>
        <w:spacing w:after="112"/>
        <w:ind w:right="53"/>
        <w:rPr>
          <w:rFonts w:ascii="Arial Narrow" w:hAnsi="Arial Narrow"/>
          <w:color w:val="0000FF"/>
          <w:u w:val="single" w:color="0000FF"/>
        </w:rPr>
      </w:pPr>
      <w:r w:rsidRPr="00293AA2">
        <w:rPr>
          <w:rFonts w:ascii="Arial Narrow" w:hAnsi="Arial Narrow"/>
        </w:rPr>
        <w:t xml:space="preserve">Con </w:t>
      </w:r>
      <w:hyperlink r:id="rId8" w:history="1">
        <w:r w:rsidR="005520AD" w:rsidRPr="00293AA2">
          <w:rPr>
            <w:rStyle w:val="Collegamentoipertestuale"/>
            <w:rFonts w:ascii="Arial Narrow" w:hAnsi="Arial Narrow"/>
          </w:rPr>
          <w:t>nota del Ministero dell’Istruzione e del Merito AOODGPER prot. 202382 del 26 novembre 2024</w:t>
        </w:r>
      </w:hyperlink>
      <w:r w:rsidR="005520AD" w:rsidRPr="00293AA2">
        <w:rPr>
          <w:rFonts w:ascii="Arial Narrow" w:hAnsi="Arial Narrow"/>
        </w:rPr>
        <w:t xml:space="preserve"> sono state trasmesse indicazioni circa il periodo di formazione e prova</w:t>
      </w:r>
      <w:r w:rsidR="00293AA2">
        <w:rPr>
          <w:rFonts w:ascii="Arial Narrow" w:hAnsi="Arial Narrow"/>
        </w:rPr>
        <w:t xml:space="preserve"> </w:t>
      </w:r>
      <w:r w:rsidR="005520AD" w:rsidRPr="00293AA2">
        <w:rPr>
          <w:rFonts w:ascii="Arial Narrow" w:hAnsi="Arial Narrow"/>
        </w:rPr>
        <w:t>per il personale docente e educativo</w:t>
      </w:r>
      <w:r w:rsidR="00293AA2">
        <w:rPr>
          <w:rFonts w:ascii="Arial Narrow" w:hAnsi="Arial Narrow"/>
        </w:rPr>
        <w:t xml:space="preserve">, </w:t>
      </w:r>
      <w:r w:rsidR="00293AA2" w:rsidRPr="00293AA2">
        <w:rPr>
          <w:rFonts w:ascii="Arial Narrow" w:hAnsi="Arial Narrow"/>
        </w:rPr>
        <w:t xml:space="preserve">disciplinato dal </w:t>
      </w:r>
      <w:hyperlink r:id="rId9">
        <w:r w:rsidR="00293AA2" w:rsidRPr="00293AA2">
          <w:rPr>
            <w:rFonts w:ascii="Arial Narrow" w:hAnsi="Arial Narrow"/>
            <w:color w:val="0000FF"/>
            <w:u w:val="single" w:color="0000FF"/>
          </w:rPr>
          <w:t>D</w:t>
        </w:r>
      </w:hyperlink>
      <w:hyperlink r:id="rId10">
        <w:r w:rsidR="00293AA2" w:rsidRPr="00293AA2">
          <w:rPr>
            <w:rFonts w:ascii="Arial Narrow" w:hAnsi="Arial Narrow"/>
            <w:color w:val="0000FF"/>
            <w:u w:val="single" w:color="0000FF"/>
          </w:rPr>
          <w:t>.</w:t>
        </w:r>
      </w:hyperlink>
      <w:hyperlink r:id="rId11">
        <w:r w:rsidR="00293AA2" w:rsidRPr="00293AA2">
          <w:rPr>
            <w:rFonts w:ascii="Arial Narrow" w:hAnsi="Arial Narrow"/>
            <w:color w:val="0000FF"/>
            <w:u w:val="single" w:color="0000FF"/>
          </w:rPr>
          <w:t>M</w:t>
        </w:r>
      </w:hyperlink>
      <w:hyperlink r:id="rId12">
        <w:r w:rsidR="00293AA2" w:rsidRPr="00293AA2">
          <w:rPr>
            <w:rFonts w:ascii="Arial Narrow" w:hAnsi="Arial Narrow"/>
            <w:color w:val="0000FF"/>
            <w:u w:val="single" w:color="0000FF"/>
          </w:rPr>
          <w:t>.</w:t>
        </w:r>
      </w:hyperlink>
      <w:hyperlink r:id="rId13">
        <w:r w:rsidR="00293AA2" w:rsidRPr="00293AA2">
          <w:rPr>
            <w:rFonts w:ascii="Arial Narrow" w:hAnsi="Arial Narrow"/>
            <w:color w:val="0000FF"/>
            <w:u w:val="single" w:color="0000FF"/>
          </w:rPr>
          <w:t xml:space="preserve"> </w:t>
        </w:r>
      </w:hyperlink>
      <w:hyperlink r:id="rId14">
        <w:r w:rsidR="00293AA2" w:rsidRPr="00293AA2">
          <w:rPr>
            <w:rFonts w:ascii="Arial Narrow" w:hAnsi="Arial Narrow"/>
            <w:color w:val="0000FF"/>
            <w:u w:val="single" w:color="0000FF"/>
          </w:rPr>
          <w:t>n. 226 del 16/08/2022</w:t>
        </w:r>
      </w:hyperlink>
      <w:r w:rsidR="00293AA2">
        <w:rPr>
          <w:rFonts w:ascii="Arial Narrow" w:hAnsi="Arial Narrow"/>
          <w:color w:val="0000FF"/>
          <w:u w:val="single" w:color="0000FF"/>
        </w:rPr>
        <w:t>,</w:t>
      </w:r>
      <w:r w:rsidR="005520AD" w:rsidRPr="00293AA2">
        <w:rPr>
          <w:rFonts w:ascii="Arial Narrow" w:hAnsi="Arial Narrow"/>
        </w:rPr>
        <w:t xml:space="preserve"> relativamente all’anno scolastico in corso</w:t>
      </w:r>
      <w:r w:rsidR="00293AA2">
        <w:rPr>
          <w:rFonts w:ascii="Arial Narrow" w:hAnsi="Arial Narrow"/>
        </w:rPr>
        <w:t>.</w:t>
      </w:r>
    </w:p>
    <w:bookmarkEnd w:id="3"/>
    <w:p w14:paraId="669546E5" w14:textId="77777777" w:rsidR="005520AD" w:rsidRPr="00293AA2" w:rsidRDefault="005520AD">
      <w:pPr>
        <w:spacing w:after="112"/>
        <w:ind w:right="53"/>
        <w:rPr>
          <w:rFonts w:ascii="Arial Narrow" w:hAnsi="Arial Narrow"/>
          <w:color w:val="0000FF"/>
          <w:u w:val="single" w:color="0000FF"/>
        </w:rPr>
      </w:pPr>
    </w:p>
    <w:p w14:paraId="27B8E258" w14:textId="77777777" w:rsidR="00EB1225" w:rsidRPr="00293AA2" w:rsidRDefault="00000000">
      <w:pPr>
        <w:pStyle w:val="Titolo1"/>
        <w:ind w:left="-5"/>
        <w:rPr>
          <w:rFonts w:ascii="Arial Narrow" w:hAnsi="Arial Narrow"/>
          <w:b/>
          <w:bCs/>
        </w:rPr>
      </w:pPr>
      <w:bookmarkStart w:id="4" w:name="_Hlk183690252"/>
      <w:r w:rsidRPr="00293AA2">
        <w:rPr>
          <w:rFonts w:ascii="Arial Narrow" w:hAnsi="Arial Narrow"/>
          <w:b/>
          <w:bCs/>
        </w:rPr>
        <w:t>Modalità e procedura</w:t>
      </w:r>
      <w:r w:rsidRPr="00293AA2">
        <w:rPr>
          <w:rFonts w:ascii="Arial Narrow" w:hAnsi="Arial Narrow"/>
          <w:b/>
          <w:bCs/>
          <w:u w:val="none"/>
        </w:rPr>
        <w:t xml:space="preserve"> </w:t>
      </w:r>
    </w:p>
    <w:p w14:paraId="01C8D386" w14:textId="77777777" w:rsidR="00D453D9" w:rsidRDefault="00000000" w:rsidP="00D453D9">
      <w:pPr>
        <w:spacing w:after="112"/>
        <w:ind w:right="53"/>
        <w:rPr>
          <w:rFonts w:ascii="Arial Narrow" w:hAnsi="Arial Narrow"/>
        </w:rPr>
      </w:pPr>
      <w:r w:rsidRPr="00293AA2">
        <w:rPr>
          <w:rFonts w:ascii="Arial Narrow" w:hAnsi="Arial Narrow"/>
        </w:rPr>
        <w:t xml:space="preserve">Il </w:t>
      </w:r>
      <w:r w:rsidRPr="00293AA2">
        <w:rPr>
          <w:rFonts w:ascii="Arial Narrow" w:hAnsi="Arial Narrow"/>
          <w:b/>
        </w:rPr>
        <w:t>decreto</w:t>
      </w:r>
      <w:r w:rsidRPr="00293AA2">
        <w:rPr>
          <w:rFonts w:ascii="Arial Narrow" w:hAnsi="Arial Narrow"/>
        </w:rPr>
        <w:t xml:space="preserve"> suddetto nel riprendere i contenuti dell’art. 44 del D.L. 36/2022 convertito dalla L. 79/2022 nella parte in cui modifica </w:t>
      </w:r>
      <w:hyperlink r:id="rId15">
        <w:r w:rsidR="00EB1225" w:rsidRPr="00293AA2">
          <w:rPr>
            <w:rFonts w:ascii="Arial Narrow" w:hAnsi="Arial Narrow"/>
          </w:rPr>
          <w:t>l’</w:t>
        </w:r>
      </w:hyperlink>
      <w:hyperlink r:id="rId16">
        <w:r w:rsidR="00EB1225" w:rsidRPr="00293AA2">
          <w:rPr>
            <w:rFonts w:ascii="Arial Narrow" w:hAnsi="Arial Narrow"/>
            <w:color w:val="0000FF"/>
            <w:u w:val="single" w:color="0000FF"/>
          </w:rPr>
          <w:t>art.</w:t>
        </w:r>
      </w:hyperlink>
      <w:hyperlink r:id="rId17">
        <w:r w:rsidR="00EB1225" w:rsidRPr="00293AA2">
          <w:rPr>
            <w:rFonts w:ascii="Arial Narrow" w:hAnsi="Arial Narrow"/>
            <w:color w:val="0000FF"/>
            <w:u w:val="single" w:color="0000FF"/>
          </w:rPr>
          <w:t xml:space="preserve"> </w:t>
        </w:r>
      </w:hyperlink>
      <w:hyperlink r:id="rId18">
        <w:r w:rsidR="00EB1225" w:rsidRPr="00293AA2">
          <w:rPr>
            <w:rFonts w:ascii="Arial Narrow" w:hAnsi="Arial Narrow"/>
            <w:color w:val="0000FF"/>
            <w:u w:val="single" w:color="0000FF"/>
          </w:rPr>
          <w:t>13 del D.Lgs. 59/2017</w:t>
        </w:r>
      </w:hyperlink>
      <w:hyperlink r:id="rId19">
        <w:r w:rsidR="00EB1225" w:rsidRPr="00293AA2">
          <w:rPr>
            <w:rFonts w:ascii="Arial Narrow" w:hAnsi="Arial Narrow"/>
          </w:rPr>
          <w:t>,</w:t>
        </w:r>
      </w:hyperlink>
      <w:r w:rsidRPr="00293AA2">
        <w:rPr>
          <w:rFonts w:ascii="Arial Narrow" w:hAnsi="Arial Narrow"/>
        </w:rPr>
        <w:t xml:space="preserve"> </w:t>
      </w:r>
      <w:r w:rsidRPr="00293AA2">
        <w:rPr>
          <w:rFonts w:ascii="Arial Narrow" w:hAnsi="Arial Narrow"/>
          <w:b/>
        </w:rPr>
        <w:t>dispone le modalità di svolgimento del test finale, le procedure e i criteri valutativi nel periodo di prova</w:t>
      </w:r>
      <w:r w:rsidRPr="00293AA2">
        <w:rPr>
          <w:rFonts w:ascii="Arial Narrow" w:hAnsi="Arial Narrow"/>
        </w:rPr>
        <w:t xml:space="preserve"> del personale docente ed educativo a partire dall’anno scolastico 2022/2023. </w:t>
      </w:r>
    </w:p>
    <w:p w14:paraId="685D0304" w14:textId="77777777" w:rsidR="00D453D9" w:rsidRDefault="00D453D9" w:rsidP="00D453D9">
      <w:pPr>
        <w:spacing w:after="112"/>
        <w:ind w:right="53"/>
        <w:rPr>
          <w:rFonts w:ascii="Arial Narrow" w:hAnsi="Arial Narrow"/>
        </w:rPr>
      </w:pPr>
    </w:p>
    <w:p w14:paraId="19126664" w14:textId="10675CBA" w:rsidR="00EB1225" w:rsidRPr="00293AA2" w:rsidRDefault="00000000" w:rsidP="00D453D9">
      <w:pPr>
        <w:spacing w:after="112"/>
        <w:ind w:right="53"/>
        <w:rPr>
          <w:rFonts w:ascii="Arial Narrow" w:hAnsi="Arial Narrow"/>
          <w:b/>
          <w:bCs/>
        </w:rPr>
      </w:pPr>
      <w:r w:rsidRPr="00293AA2">
        <w:rPr>
          <w:rFonts w:ascii="Arial Narrow" w:hAnsi="Arial Narrow"/>
          <w:b/>
          <w:bCs/>
        </w:rPr>
        <w:t xml:space="preserve">Finalità del percorso </w:t>
      </w:r>
    </w:p>
    <w:p w14:paraId="71EEBB41" w14:textId="3A88FAAE" w:rsidR="00EB1225" w:rsidRPr="00293AA2" w:rsidRDefault="00000000">
      <w:pPr>
        <w:spacing w:after="153"/>
        <w:ind w:right="53"/>
        <w:rPr>
          <w:rFonts w:ascii="Arial Narrow" w:hAnsi="Arial Narrow"/>
        </w:rPr>
      </w:pPr>
      <w:r w:rsidRPr="00293AA2">
        <w:rPr>
          <w:rFonts w:ascii="Arial Narrow" w:hAnsi="Arial Narrow"/>
        </w:rPr>
        <w:t>Il percorso di formazione e di prova di cui all’art. 1, comma 115 della L. 107/2015 e all’13, comma 1 del D. Lgs. 59/2018 risponde alla finalità di sviluppare, rafforzare e verificare le competenze professionali del docente, osservate nell’azione didattica svolta e nelle attività ad essa preordinate e ad essa strumentali, nonché nell’ambito delle dinamiche organizzative dell’istituzione scolastica. Le attività di formazione sono finalizzate a consolidare le competenze previste dal profilo docente e gli standard professionali richiesti. Dette attività comportano un impegno complessivo pari ad almeno 50 ore obbligatorie, aggiuntive rispetto agli ordinari impegni di servizio e alla partecipazione alle attività di formazione di cui all’articolo 1, comma 124, della Legge 107/2015 organizzate in</w:t>
      </w:r>
      <w:r w:rsidR="00A95BFC" w:rsidRPr="00293AA2">
        <w:rPr>
          <w:rFonts w:ascii="Arial Narrow" w:hAnsi="Arial Narrow"/>
        </w:rPr>
        <w:t xml:space="preserve"> un percorso formativo articolato in</w:t>
      </w:r>
      <w:r w:rsidRPr="00293AA2">
        <w:rPr>
          <w:rFonts w:ascii="Arial Narrow" w:hAnsi="Arial Narrow"/>
        </w:rPr>
        <w:t xml:space="preserve"> 4 fasi: </w:t>
      </w:r>
    </w:p>
    <w:tbl>
      <w:tblPr>
        <w:tblW w:w="1006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222"/>
        <w:gridCol w:w="1275"/>
      </w:tblGrid>
      <w:tr w:rsidR="000C16D2" w:rsidRPr="00293AA2" w14:paraId="4C49E170" w14:textId="77777777" w:rsidTr="00D453D9">
        <w:trPr>
          <w:trHeight w:val="109"/>
        </w:trPr>
        <w:tc>
          <w:tcPr>
            <w:tcW w:w="567" w:type="dxa"/>
          </w:tcPr>
          <w:p w14:paraId="576E3189" w14:textId="1497247E" w:rsidR="000C16D2" w:rsidRPr="00293AA2" w:rsidRDefault="000C16D2" w:rsidP="000C16D2">
            <w:pPr>
              <w:ind w:right="53"/>
              <w:rPr>
                <w:rFonts w:ascii="Arial Narrow" w:hAnsi="Arial Narrow"/>
              </w:rPr>
            </w:pPr>
            <w:r w:rsidRPr="00293AA2">
              <w:rPr>
                <w:rFonts w:ascii="Arial Narrow" w:hAnsi="Arial Narrow"/>
              </w:rPr>
              <w:t>1</w:t>
            </w:r>
          </w:p>
        </w:tc>
        <w:tc>
          <w:tcPr>
            <w:tcW w:w="8222" w:type="dxa"/>
          </w:tcPr>
          <w:p w14:paraId="533429B3" w14:textId="6289B193" w:rsidR="000C16D2" w:rsidRPr="000C16D2" w:rsidRDefault="000C16D2" w:rsidP="000C16D2">
            <w:pPr>
              <w:ind w:right="53"/>
              <w:rPr>
                <w:rFonts w:ascii="Arial Narrow" w:hAnsi="Arial Narrow"/>
              </w:rPr>
            </w:pPr>
            <w:r w:rsidRPr="000C16D2">
              <w:rPr>
                <w:rFonts w:ascii="Arial Narrow" w:hAnsi="Arial Narrow"/>
              </w:rPr>
              <w:t xml:space="preserve">INCONTRI in presenza </w:t>
            </w:r>
          </w:p>
        </w:tc>
        <w:tc>
          <w:tcPr>
            <w:tcW w:w="1275" w:type="dxa"/>
          </w:tcPr>
          <w:p w14:paraId="1330A580" w14:textId="77777777" w:rsidR="000C16D2" w:rsidRPr="000C16D2" w:rsidRDefault="000C16D2" w:rsidP="000C16D2">
            <w:pPr>
              <w:ind w:right="53"/>
              <w:rPr>
                <w:rFonts w:ascii="Arial Narrow" w:hAnsi="Arial Narrow"/>
              </w:rPr>
            </w:pPr>
            <w:r w:rsidRPr="000C16D2">
              <w:rPr>
                <w:rFonts w:ascii="Arial Narrow" w:hAnsi="Arial Narrow"/>
              </w:rPr>
              <w:t xml:space="preserve">6 ORE </w:t>
            </w:r>
          </w:p>
        </w:tc>
      </w:tr>
      <w:tr w:rsidR="000C16D2" w:rsidRPr="00293AA2" w14:paraId="1908219F" w14:textId="77777777" w:rsidTr="00D453D9">
        <w:trPr>
          <w:trHeight w:val="248"/>
        </w:trPr>
        <w:tc>
          <w:tcPr>
            <w:tcW w:w="567" w:type="dxa"/>
          </w:tcPr>
          <w:p w14:paraId="35AC5BBC" w14:textId="5A1912BC" w:rsidR="000C16D2" w:rsidRPr="00293AA2" w:rsidRDefault="000C16D2" w:rsidP="000C16D2">
            <w:pPr>
              <w:ind w:left="0" w:right="53" w:firstLine="0"/>
              <w:rPr>
                <w:rFonts w:ascii="Arial Narrow" w:hAnsi="Arial Narrow"/>
              </w:rPr>
            </w:pPr>
            <w:r w:rsidRPr="00293AA2">
              <w:rPr>
                <w:rFonts w:ascii="Arial Narrow" w:hAnsi="Arial Narrow"/>
              </w:rPr>
              <w:t>2</w:t>
            </w:r>
          </w:p>
        </w:tc>
        <w:tc>
          <w:tcPr>
            <w:tcW w:w="8222" w:type="dxa"/>
          </w:tcPr>
          <w:p w14:paraId="495A5988" w14:textId="7DD6D4BD" w:rsidR="000C16D2" w:rsidRPr="000C16D2" w:rsidRDefault="000C16D2" w:rsidP="000C16D2">
            <w:pPr>
              <w:ind w:right="53"/>
              <w:rPr>
                <w:rFonts w:ascii="Arial Narrow" w:hAnsi="Arial Narrow"/>
              </w:rPr>
            </w:pPr>
            <w:r w:rsidRPr="000C16D2">
              <w:rPr>
                <w:rFonts w:ascii="Arial Narrow" w:hAnsi="Arial Narrow"/>
              </w:rPr>
              <w:t xml:space="preserve">LABORATORI FORMATIVI (per attività formative ai sensi della Legge 29 aprile 2024, n.56 – art. 14) </w:t>
            </w:r>
          </w:p>
        </w:tc>
        <w:tc>
          <w:tcPr>
            <w:tcW w:w="1275" w:type="dxa"/>
          </w:tcPr>
          <w:p w14:paraId="2A299A10" w14:textId="77777777" w:rsidR="000C16D2" w:rsidRPr="000C16D2" w:rsidRDefault="000C16D2" w:rsidP="000C16D2">
            <w:pPr>
              <w:ind w:right="53"/>
              <w:rPr>
                <w:rFonts w:ascii="Arial Narrow" w:hAnsi="Arial Narrow"/>
              </w:rPr>
            </w:pPr>
            <w:r w:rsidRPr="000C16D2">
              <w:rPr>
                <w:rFonts w:ascii="Arial Narrow" w:hAnsi="Arial Narrow"/>
              </w:rPr>
              <w:t xml:space="preserve">12 ORE </w:t>
            </w:r>
          </w:p>
        </w:tc>
      </w:tr>
      <w:tr w:rsidR="000C16D2" w:rsidRPr="00293AA2" w14:paraId="38FAA078" w14:textId="77777777" w:rsidTr="00D453D9">
        <w:trPr>
          <w:trHeight w:val="109"/>
        </w:trPr>
        <w:tc>
          <w:tcPr>
            <w:tcW w:w="567" w:type="dxa"/>
            <w:tcBorders>
              <w:bottom w:val="single" w:sz="4" w:space="0" w:color="auto"/>
            </w:tcBorders>
          </w:tcPr>
          <w:p w14:paraId="50EEF318" w14:textId="0EF08FFD" w:rsidR="000C16D2" w:rsidRPr="00293AA2" w:rsidRDefault="000C16D2" w:rsidP="000C16D2">
            <w:pPr>
              <w:ind w:right="53"/>
              <w:rPr>
                <w:rFonts w:ascii="Arial Narrow" w:hAnsi="Arial Narrow"/>
              </w:rPr>
            </w:pPr>
            <w:r w:rsidRPr="00293AA2">
              <w:rPr>
                <w:rFonts w:ascii="Arial Narrow" w:hAnsi="Arial Narrow"/>
              </w:rPr>
              <w:t>3</w:t>
            </w:r>
          </w:p>
        </w:tc>
        <w:tc>
          <w:tcPr>
            <w:tcW w:w="8222" w:type="dxa"/>
            <w:tcBorders>
              <w:bottom w:val="single" w:sz="4" w:space="0" w:color="auto"/>
            </w:tcBorders>
          </w:tcPr>
          <w:p w14:paraId="67FE8103" w14:textId="5609CC49" w:rsidR="000C16D2" w:rsidRPr="000C16D2" w:rsidRDefault="000C16D2" w:rsidP="000C16D2">
            <w:pPr>
              <w:ind w:right="53"/>
              <w:rPr>
                <w:rFonts w:ascii="Arial Narrow" w:hAnsi="Arial Narrow"/>
              </w:rPr>
            </w:pPr>
            <w:r w:rsidRPr="000C16D2">
              <w:rPr>
                <w:rFonts w:ascii="Arial Narrow" w:hAnsi="Arial Narrow"/>
              </w:rPr>
              <w:t xml:space="preserve">PEER TO PEER </w:t>
            </w:r>
          </w:p>
        </w:tc>
        <w:tc>
          <w:tcPr>
            <w:tcW w:w="1275" w:type="dxa"/>
          </w:tcPr>
          <w:p w14:paraId="29A84F65" w14:textId="77777777" w:rsidR="000C16D2" w:rsidRPr="000C16D2" w:rsidRDefault="000C16D2" w:rsidP="000C16D2">
            <w:pPr>
              <w:ind w:right="53"/>
              <w:rPr>
                <w:rFonts w:ascii="Arial Narrow" w:hAnsi="Arial Narrow"/>
              </w:rPr>
            </w:pPr>
            <w:r w:rsidRPr="000C16D2">
              <w:rPr>
                <w:rFonts w:ascii="Arial Narrow" w:hAnsi="Arial Narrow"/>
              </w:rPr>
              <w:t xml:space="preserve">12 ORE </w:t>
            </w:r>
          </w:p>
        </w:tc>
      </w:tr>
      <w:tr w:rsidR="000C16D2" w:rsidRPr="00293AA2" w14:paraId="37F04604" w14:textId="77777777" w:rsidTr="00D453D9">
        <w:trPr>
          <w:trHeight w:val="109"/>
        </w:trPr>
        <w:tc>
          <w:tcPr>
            <w:tcW w:w="567" w:type="dxa"/>
            <w:tcBorders>
              <w:bottom w:val="single" w:sz="4" w:space="0" w:color="auto"/>
            </w:tcBorders>
          </w:tcPr>
          <w:p w14:paraId="6D50DDF1" w14:textId="3DD0A0A5" w:rsidR="000C16D2" w:rsidRPr="00293AA2" w:rsidRDefault="000C16D2" w:rsidP="000C16D2">
            <w:pPr>
              <w:ind w:right="53"/>
              <w:rPr>
                <w:rFonts w:ascii="Arial Narrow" w:hAnsi="Arial Narrow"/>
              </w:rPr>
            </w:pPr>
            <w:r w:rsidRPr="00293AA2">
              <w:rPr>
                <w:rFonts w:ascii="Arial Narrow" w:hAnsi="Arial Narrow"/>
              </w:rPr>
              <w:t>4</w:t>
            </w:r>
          </w:p>
        </w:tc>
        <w:tc>
          <w:tcPr>
            <w:tcW w:w="8222" w:type="dxa"/>
            <w:tcBorders>
              <w:bottom w:val="single" w:sz="4" w:space="0" w:color="auto"/>
            </w:tcBorders>
          </w:tcPr>
          <w:p w14:paraId="01EB0014" w14:textId="26DFA886" w:rsidR="000C16D2" w:rsidRPr="000C16D2" w:rsidRDefault="000C16D2" w:rsidP="000C16D2">
            <w:pPr>
              <w:ind w:right="53"/>
              <w:rPr>
                <w:rFonts w:ascii="Arial Narrow" w:hAnsi="Arial Narrow"/>
              </w:rPr>
            </w:pPr>
            <w:r w:rsidRPr="000C16D2">
              <w:rPr>
                <w:rFonts w:ascii="Arial Narrow" w:hAnsi="Arial Narrow"/>
              </w:rPr>
              <w:t xml:space="preserve">FORMAZIONE ON LINE </w:t>
            </w:r>
          </w:p>
        </w:tc>
        <w:tc>
          <w:tcPr>
            <w:tcW w:w="1275" w:type="dxa"/>
            <w:tcBorders>
              <w:bottom w:val="single" w:sz="4" w:space="0" w:color="auto"/>
            </w:tcBorders>
          </w:tcPr>
          <w:p w14:paraId="42545290" w14:textId="76563AF8" w:rsidR="000C16D2" w:rsidRPr="000C16D2" w:rsidRDefault="000C16D2" w:rsidP="000C16D2">
            <w:pPr>
              <w:ind w:right="53"/>
              <w:rPr>
                <w:rFonts w:ascii="Arial Narrow" w:hAnsi="Arial Narrow"/>
              </w:rPr>
            </w:pPr>
            <w:r w:rsidRPr="000C16D2">
              <w:rPr>
                <w:rFonts w:ascii="Arial Narrow" w:hAnsi="Arial Narrow"/>
              </w:rPr>
              <w:t xml:space="preserve">20 ORE </w:t>
            </w:r>
          </w:p>
        </w:tc>
      </w:tr>
      <w:tr w:rsidR="00D453D9" w:rsidRPr="00293AA2" w14:paraId="631F8D17" w14:textId="77777777" w:rsidTr="00D453D9">
        <w:trPr>
          <w:trHeight w:val="109"/>
        </w:trPr>
        <w:tc>
          <w:tcPr>
            <w:tcW w:w="567" w:type="dxa"/>
            <w:tcBorders>
              <w:top w:val="single" w:sz="4" w:space="0" w:color="auto"/>
              <w:left w:val="nil"/>
              <w:bottom w:val="nil"/>
              <w:right w:val="nil"/>
            </w:tcBorders>
          </w:tcPr>
          <w:p w14:paraId="59F20E01" w14:textId="77777777" w:rsidR="00D453D9" w:rsidRPr="00293AA2" w:rsidRDefault="00D453D9" w:rsidP="000C16D2">
            <w:pPr>
              <w:ind w:right="53"/>
              <w:rPr>
                <w:rFonts w:ascii="Arial Narrow" w:hAnsi="Arial Narrow"/>
              </w:rPr>
            </w:pPr>
          </w:p>
        </w:tc>
        <w:tc>
          <w:tcPr>
            <w:tcW w:w="8222" w:type="dxa"/>
            <w:tcBorders>
              <w:top w:val="single" w:sz="4" w:space="0" w:color="auto"/>
              <w:left w:val="nil"/>
              <w:bottom w:val="nil"/>
              <w:right w:val="single" w:sz="4" w:space="0" w:color="auto"/>
            </w:tcBorders>
          </w:tcPr>
          <w:p w14:paraId="361013E1" w14:textId="3E3425DD" w:rsidR="00D453D9" w:rsidRPr="000C16D2" w:rsidRDefault="00D453D9" w:rsidP="00D453D9">
            <w:pPr>
              <w:ind w:right="53"/>
              <w:jc w:val="right"/>
              <w:rPr>
                <w:rFonts w:ascii="Arial Narrow" w:hAnsi="Arial Narrow"/>
              </w:rPr>
            </w:pPr>
            <w:r>
              <w:rPr>
                <w:rFonts w:ascii="Arial Narrow" w:hAnsi="Arial Narrow"/>
              </w:rPr>
              <w:t>TOT.</w:t>
            </w:r>
          </w:p>
        </w:tc>
        <w:tc>
          <w:tcPr>
            <w:tcW w:w="1275" w:type="dxa"/>
            <w:tcBorders>
              <w:left w:val="single" w:sz="4" w:space="0" w:color="auto"/>
            </w:tcBorders>
          </w:tcPr>
          <w:p w14:paraId="21D77E93" w14:textId="11B8C766" w:rsidR="00D453D9" w:rsidRPr="000C16D2" w:rsidRDefault="00D453D9" w:rsidP="000C16D2">
            <w:pPr>
              <w:ind w:right="53"/>
              <w:rPr>
                <w:rFonts w:ascii="Arial Narrow" w:hAnsi="Arial Narrow"/>
              </w:rPr>
            </w:pPr>
            <w:r>
              <w:rPr>
                <w:rFonts w:ascii="Arial Narrow" w:hAnsi="Arial Narrow"/>
              </w:rPr>
              <w:t>50 ORE</w:t>
            </w:r>
          </w:p>
        </w:tc>
      </w:tr>
    </w:tbl>
    <w:p w14:paraId="4B7A7BC9" w14:textId="1FE75CC1" w:rsidR="00EB1225" w:rsidRPr="00293AA2" w:rsidRDefault="00000000">
      <w:pPr>
        <w:pStyle w:val="Titolo2"/>
        <w:ind w:left="-5"/>
        <w:rPr>
          <w:rFonts w:ascii="Arial Narrow" w:hAnsi="Arial Narrow"/>
          <w:b/>
          <w:bCs/>
        </w:rPr>
      </w:pPr>
      <w:r w:rsidRPr="00293AA2">
        <w:rPr>
          <w:rFonts w:ascii="Arial Narrow" w:hAnsi="Arial Narrow"/>
          <w:b/>
          <w:bCs/>
        </w:rPr>
        <w:t>Incontri</w:t>
      </w:r>
      <w:r w:rsidR="00A95BFC" w:rsidRPr="00293AA2">
        <w:rPr>
          <w:rFonts w:ascii="Arial Narrow" w:hAnsi="Arial Narrow"/>
          <w:b/>
          <w:bCs/>
        </w:rPr>
        <w:t xml:space="preserve"> in presenza</w:t>
      </w:r>
    </w:p>
    <w:p w14:paraId="2517B306" w14:textId="77777777" w:rsidR="00A95BFC" w:rsidRPr="00293AA2" w:rsidRDefault="00A95BFC" w:rsidP="00B512C7">
      <w:pPr>
        <w:spacing w:after="153"/>
        <w:ind w:right="53"/>
        <w:rPr>
          <w:rFonts w:ascii="Arial Narrow" w:hAnsi="Arial Narrow"/>
        </w:rPr>
      </w:pPr>
      <w:r w:rsidRPr="00293AA2">
        <w:rPr>
          <w:rFonts w:ascii="Arial Narrow" w:hAnsi="Arial Narrow"/>
        </w:rPr>
        <w:t xml:space="preserve">Gli incontri in presenza, di durata pari a </w:t>
      </w:r>
      <w:r w:rsidRPr="00293AA2">
        <w:rPr>
          <w:rFonts w:ascii="Arial Narrow" w:hAnsi="Arial Narrow"/>
          <w:b/>
          <w:bCs/>
        </w:rPr>
        <w:t>6 ore da espletarsi preferibilmente nel 2024</w:t>
      </w:r>
      <w:r w:rsidRPr="00293AA2">
        <w:rPr>
          <w:rFonts w:ascii="Arial Narrow" w:hAnsi="Arial Narrow"/>
        </w:rPr>
        <w:t>, ricoprono una funzione di introduzione/restituzione a carattere prettamente laboratoriale e potranno essere organizzati su diversa scala territoriale, secondo la programmazione stabilita dagli Uffici Scolastici Regionali o dagli Uffici territoriali, d’intesa con le Scuole Polo.</w:t>
      </w:r>
    </w:p>
    <w:p w14:paraId="1BE91054" w14:textId="0E33FDAA" w:rsidR="00B512C7" w:rsidRPr="00293AA2" w:rsidRDefault="00BC1C79" w:rsidP="00BC1C79">
      <w:pPr>
        <w:spacing w:after="0"/>
        <w:ind w:right="53"/>
        <w:rPr>
          <w:rFonts w:ascii="Arial Narrow" w:hAnsi="Arial Narrow"/>
        </w:rPr>
      </w:pPr>
      <w:r w:rsidRPr="00293AA2">
        <w:rPr>
          <w:rFonts w:ascii="Arial Narrow" w:hAnsi="Arial Narrow"/>
        </w:rPr>
        <w:t>Gli</w:t>
      </w:r>
      <w:r w:rsidR="00B512C7" w:rsidRPr="00293AA2">
        <w:rPr>
          <w:rFonts w:ascii="Arial Narrow" w:hAnsi="Arial Narrow"/>
        </w:rPr>
        <w:t xml:space="preserve"> incontri</w:t>
      </w:r>
      <w:r w:rsidRPr="00293AA2">
        <w:rPr>
          <w:rFonts w:ascii="Arial Narrow" w:hAnsi="Arial Narrow"/>
        </w:rPr>
        <w:t xml:space="preserve"> in parola</w:t>
      </w:r>
      <w:r w:rsidR="00B512C7" w:rsidRPr="00293AA2">
        <w:rPr>
          <w:rFonts w:ascii="Arial Narrow" w:hAnsi="Arial Narrow"/>
        </w:rPr>
        <w:t>, poiché le tematiche digitali e linguistiche sono assorbite dai laboratori formativi, verteranno in particolare sulle aree tematiche di seguito indicate:</w:t>
      </w:r>
    </w:p>
    <w:p w14:paraId="57242C33" w14:textId="036B51CB" w:rsidR="00B512C7" w:rsidRPr="00293AA2" w:rsidRDefault="00B512C7" w:rsidP="00BC1C79">
      <w:pPr>
        <w:pStyle w:val="Paragrafoelenco"/>
        <w:numPr>
          <w:ilvl w:val="0"/>
          <w:numId w:val="7"/>
        </w:numPr>
        <w:spacing w:after="0"/>
        <w:ind w:right="53"/>
        <w:rPr>
          <w:rFonts w:ascii="Arial Narrow" w:hAnsi="Arial Narrow"/>
        </w:rPr>
      </w:pPr>
      <w:r w:rsidRPr="00293AA2">
        <w:rPr>
          <w:rFonts w:ascii="Arial Narrow" w:hAnsi="Arial Narrow"/>
        </w:rPr>
        <w:t>inclusione sociale e dinamiche interculturali;</w:t>
      </w:r>
    </w:p>
    <w:p w14:paraId="21C07785" w14:textId="46BD9F11" w:rsidR="00B512C7" w:rsidRPr="00293AA2" w:rsidRDefault="00B512C7" w:rsidP="00BC1C79">
      <w:pPr>
        <w:pStyle w:val="Paragrafoelenco"/>
        <w:numPr>
          <w:ilvl w:val="0"/>
          <w:numId w:val="7"/>
        </w:numPr>
        <w:spacing w:after="0"/>
        <w:ind w:right="53"/>
        <w:rPr>
          <w:rFonts w:ascii="Arial Narrow" w:hAnsi="Arial Narrow"/>
        </w:rPr>
      </w:pPr>
      <w:r w:rsidRPr="00293AA2">
        <w:rPr>
          <w:rFonts w:ascii="Arial Narrow" w:hAnsi="Arial Narrow"/>
        </w:rPr>
        <w:t>bisogni educativi speciali;</w:t>
      </w:r>
    </w:p>
    <w:p w14:paraId="6FB5FEBB" w14:textId="6530778D" w:rsidR="00B512C7" w:rsidRPr="00293AA2" w:rsidRDefault="00B512C7" w:rsidP="00BC1C79">
      <w:pPr>
        <w:pStyle w:val="Paragrafoelenco"/>
        <w:numPr>
          <w:ilvl w:val="0"/>
          <w:numId w:val="7"/>
        </w:numPr>
        <w:spacing w:after="0"/>
        <w:ind w:right="53"/>
        <w:rPr>
          <w:rFonts w:ascii="Arial Narrow" w:hAnsi="Arial Narrow"/>
        </w:rPr>
      </w:pPr>
      <w:r w:rsidRPr="00293AA2">
        <w:rPr>
          <w:rFonts w:ascii="Arial Narrow" w:hAnsi="Arial Narrow"/>
        </w:rPr>
        <w:t>innovazione della didattica delle discipline e motivazione all’apprendimento;</w:t>
      </w:r>
    </w:p>
    <w:p w14:paraId="4349C954" w14:textId="08E4AF35" w:rsidR="00BC1C79" w:rsidRPr="00293AA2" w:rsidRDefault="00B512C7" w:rsidP="00BC1C79">
      <w:pPr>
        <w:pStyle w:val="Paragrafoelenco"/>
        <w:numPr>
          <w:ilvl w:val="0"/>
          <w:numId w:val="7"/>
        </w:numPr>
        <w:spacing w:after="0"/>
        <w:ind w:right="53"/>
        <w:rPr>
          <w:rFonts w:ascii="Arial Narrow" w:hAnsi="Arial Narrow"/>
        </w:rPr>
      </w:pPr>
      <w:r w:rsidRPr="00293AA2">
        <w:rPr>
          <w:rFonts w:ascii="Arial Narrow" w:hAnsi="Arial Narrow"/>
        </w:rPr>
        <w:t>buone pratiche di didattiche disciplinari;</w:t>
      </w:r>
    </w:p>
    <w:p w14:paraId="24AF27CF" w14:textId="64DA85EE" w:rsidR="00B512C7" w:rsidRPr="00293AA2" w:rsidRDefault="00B512C7" w:rsidP="00BC1C79">
      <w:pPr>
        <w:pStyle w:val="Paragrafoelenco"/>
        <w:numPr>
          <w:ilvl w:val="0"/>
          <w:numId w:val="7"/>
        </w:numPr>
        <w:spacing w:after="0"/>
        <w:ind w:right="53"/>
        <w:rPr>
          <w:rFonts w:ascii="Arial Narrow" w:hAnsi="Arial Narrow"/>
        </w:rPr>
      </w:pPr>
      <w:r w:rsidRPr="00293AA2">
        <w:rPr>
          <w:rFonts w:ascii="Arial Narrow" w:hAnsi="Arial Narrow"/>
        </w:rPr>
        <w:t>gestione della classe e dinamiche relazionali, con particolare riferimento alla prevenzione dei fenomeni di violenza, bullismo e cyberbullismo, discriminazioni;</w:t>
      </w:r>
    </w:p>
    <w:p w14:paraId="6E96EF49" w14:textId="70BA1E1F" w:rsidR="00B512C7" w:rsidRPr="00293AA2" w:rsidRDefault="00B512C7" w:rsidP="00BC1C79">
      <w:pPr>
        <w:pStyle w:val="Paragrafoelenco"/>
        <w:numPr>
          <w:ilvl w:val="0"/>
          <w:numId w:val="7"/>
        </w:numPr>
        <w:spacing w:after="111"/>
        <w:ind w:right="53"/>
        <w:rPr>
          <w:rFonts w:ascii="Arial Narrow" w:hAnsi="Arial Narrow"/>
        </w:rPr>
      </w:pPr>
      <w:r w:rsidRPr="00293AA2">
        <w:rPr>
          <w:rFonts w:ascii="Arial Narrow" w:hAnsi="Arial Narrow"/>
        </w:rPr>
        <w:t>percorsi per competenze relazionali e trasversali;</w:t>
      </w:r>
    </w:p>
    <w:p w14:paraId="2F66C17A" w14:textId="59367E08" w:rsidR="00B512C7" w:rsidRPr="00293AA2" w:rsidRDefault="00B512C7" w:rsidP="00BC1C79">
      <w:pPr>
        <w:pStyle w:val="Paragrafoelenco"/>
        <w:numPr>
          <w:ilvl w:val="0"/>
          <w:numId w:val="7"/>
        </w:numPr>
        <w:spacing w:after="111"/>
        <w:ind w:right="53"/>
        <w:rPr>
          <w:rFonts w:ascii="Arial Narrow" w:hAnsi="Arial Narrow"/>
        </w:rPr>
      </w:pPr>
      <w:r w:rsidRPr="00293AA2">
        <w:rPr>
          <w:rFonts w:ascii="Arial Narrow" w:hAnsi="Arial Narrow"/>
        </w:rPr>
        <w:lastRenderedPageBreak/>
        <w:t>contrasto alla dispersione scolastica;</w:t>
      </w:r>
    </w:p>
    <w:p w14:paraId="141925D6" w14:textId="4EB8111A" w:rsidR="00B512C7" w:rsidRPr="00293AA2" w:rsidRDefault="00B512C7" w:rsidP="00BC1C79">
      <w:pPr>
        <w:pStyle w:val="Paragrafoelenco"/>
        <w:numPr>
          <w:ilvl w:val="0"/>
          <w:numId w:val="7"/>
        </w:numPr>
        <w:spacing w:after="111"/>
        <w:ind w:right="53"/>
        <w:rPr>
          <w:rFonts w:ascii="Arial Narrow" w:hAnsi="Arial Narrow"/>
        </w:rPr>
      </w:pPr>
      <w:r w:rsidRPr="00293AA2">
        <w:rPr>
          <w:rFonts w:ascii="Arial Narrow" w:hAnsi="Arial Narrow"/>
        </w:rPr>
        <w:t>attività di orientamento e didattica orientativa;</w:t>
      </w:r>
    </w:p>
    <w:p w14:paraId="23CD4548" w14:textId="4CF8B0F1" w:rsidR="00B512C7" w:rsidRPr="00293AA2" w:rsidRDefault="00B512C7" w:rsidP="00BC1C79">
      <w:pPr>
        <w:pStyle w:val="Paragrafoelenco"/>
        <w:numPr>
          <w:ilvl w:val="0"/>
          <w:numId w:val="7"/>
        </w:numPr>
        <w:spacing w:after="111"/>
        <w:ind w:right="53"/>
        <w:rPr>
          <w:rFonts w:ascii="Arial Narrow" w:hAnsi="Arial Narrow"/>
        </w:rPr>
      </w:pPr>
      <w:r w:rsidRPr="00293AA2">
        <w:rPr>
          <w:rFonts w:ascii="Arial Narrow" w:hAnsi="Arial Narrow"/>
        </w:rPr>
        <w:t>insegnamento di educazione civica: nuove Linee Guida per l’insegnamento dell’Educazione Civica (D.M. n.183/24) e sua integrazione nel curricolo;</w:t>
      </w:r>
    </w:p>
    <w:p w14:paraId="14E79A06" w14:textId="272D96C3" w:rsidR="00B512C7" w:rsidRPr="00293AA2" w:rsidRDefault="00B512C7" w:rsidP="00BC1C79">
      <w:pPr>
        <w:pStyle w:val="Paragrafoelenco"/>
        <w:numPr>
          <w:ilvl w:val="0"/>
          <w:numId w:val="7"/>
        </w:numPr>
        <w:spacing w:after="111"/>
        <w:ind w:right="53"/>
        <w:rPr>
          <w:rFonts w:ascii="Arial Narrow" w:hAnsi="Arial Narrow"/>
        </w:rPr>
      </w:pPr>
      <w:r w:rsidRPr="00293AA2">
        <w:rPr>
          <w:rFonts w:ascii="Arial Narrow" w:hAnsi="Arial Narrow"/>
        </w:rPr>
        <w:t>valutazione didattica degli apprendimenti e del comportamento;</w:t>
      </w:r>
    </w:p>
    <w:p w14:paraId="140C9ADE" w14:textId="2199035D" w:rsidR="00B512C7" w:rsidRPr="00293AA2" w:rsidRDefault="00B512C7" w:rsidP="00BC1C79">
      <w:pPr>
        <w:pStyle w:val="Paragrafoelenco"/>
        <w:numPr>
          <w:ilvl w:val="0"/>
          <w:numId w:val="7"/>
        </w:numPr>
        <w:spacing w:after="111"/>
        <w:ind w:right="53"/>
        <w:rPr>
          <w:rFonts w:ascii="Arial Narrow" w:hAnsi="Arial Narrow"/>
        </w:rPr>
      </w:pPr>
      <w:r w:rsidRPr="00293AA2">
        <w:rPr>
          <w:rFonts w:ascii="Arial Narrow" w:hAnsi="Arial Narrow"/>
        </w:rPr>
        <w:t>valutazione di sistema (autovalutazione e miglioramento);</w:t>
      </w:r>
    </w:p>
    <w:p w14:paraId="429E0373" w14:textId="660F2575" w:rsidR="00B512C7" w:rsidRPr="00293AA2" w:rsidRDefault="00B512C7" w:rsidP="00BC1C79">
      <w:pPr>
        <w:pStyle w:val="Paragrafoelenco"/>
        <w:numPr>
          <w:ilvl w:val="0"/>
          <w:numId w:val="7"/>
        </w:numPr>
        <w:spacing w:after="111"/>
        <w:ind w:right="53"/>
        <w:rPr>
          <w:rFonts w:ascii="Arial Narrow" w:hAnsi="Arial Narrow"/>
        </w:rPr>
      </w:pPr>
      <w:r w:rsidRPr="00293AA2">
        <w:rPr>
          <w:rFonts w:ascii="Arial Narrow" w:hAnsi="Arial Narrow"/>
        </w:rPr>
        <w:t>educazione alla sostenibilità.</w:t>
      </w:r>
    </w:p>
    <w:bookmarkEnd w:id="4"/>
    <w:p w14:paraId="20C3B794" w14:textId="77777777" w:rsidR="00BC1C79" w:rsidRPr="00293AA2" w:rsidRDefault="00BC1C79">
      <w:pPr>
        <w:pStyle w:val="Titolo2"/>
        <w:ind w:left="-5"/>
        <w:rPr>
          <w:rFonts w:ascii="Arial Narrow" w:hAnsi="Arial Narrow"/>
        </w:rPr>
      </w:pPr>
    </w:p>
    <w:p w14:paraId="52A43149" w14:textId="1259F975" w:rsidR="00EB1225" w:rsidRPr="00293AA2" w:rsidRDefault="00000000">
      <w:pPr>
        <w:pStyle w:val="Titolo2"/>
        <w:ind w:left="-5"/>
        <w:rPr>
          <w:rFonts w:ascii="Arial Narrow" w:hAnsi="Arial Narrow"/>
          <w:b/>
          <w:bCs/>
        </w:rPr>
      </w:pPr>
      <w:r w:rsidRPr="00293AA2">
        <w:rPr>
          <w:rFonts w:ascii="Arial Narrow" w:hAnsi="Arial Narrow"/>
          <w:b/>
          <w:bCs/>
        </w:rPr>
        <w:t xml:space="preserve">Laboratori formativi  </w:t>
      </w:r>
    </w:p>
    <w:p w14:paraId="1E59F66C" w14:textId="60FDE608" w:rsidR="00BC1C79" w:rsidRPr="00BC1C79" w:rsidRDefault="00BC1C79" w:rsidP="00BC1C79">
      <w:pPr>
        <w:spacing w:after="154"/>
        <w:ind w:right="53"/>
        <w:rPr>
          <w:rFonts w:ascii="Arial Narrow" w:hAnsi="Arial Narrow"/>
        </w:rPr>
      </w:pPr>
      <w:r w:rsidRPr="00BC1C79">
        <w:rPr>
          <w:rFonts w:ascii="Arial Narrow" w:hAnsi="Arial Narrow"/>
        </w:rPr>
        <w:t xml:space="preserve">La struttura dei laboratori formativi implica complessivamente la fruizione di </w:t>
      </w:r>
      <w:r w:rsidRPr="00BC1C79">
        <w:rPr>
          <w:rFonts w:ascii="Arial Narrow" w:hAnsi="Arial Narrow"/>
          <w:b/>
          <w:bCs/>
        </w:rPr>
        <w:t xml:space="preserve">12 ore di formazione </w:t>
      </w:r>
      <w:r w:rsidRPr="00BC1C79">
        <w:rPr>
          <w:rFonts w:ascii="Arial Narrow" w:hAnsi="Arial Narrow"/>
        </w:rPr>
        <w:t xml:space="preserve">per attività formative previste dall’articolo 14 della Legge 29 aprile 2024, n.56, che dovranno essere svolte e registrate sulla piattaforma “Scuola futura”, accedendo all’area riservata disponibile al link </w:t>
      </w:r>
      <w:hyperlink r:id="rId20" w:history="1">
        <w:r w:rsidR="00D453D9" w:rsidRPr="006469E2">
          <w:rPr>
            <w:rStyle w:val="Collegamentoipertestuale"/>
            <w:rFonts w:ascii="Arial Narrow" w:hAnsi="Arial Narrow"/>
          </w:rPr>
          <w:t>https://scuolafutura.pubblica.istruzione.it/</w:t>
        </w:r>
      </w:hyperlink>
      <w:r w:rsidRPr="00BC1C79">
        <w:rPr>
          <w:rFonts w:ascii="Arial Narrow" w:hAnsi="Arial Narrow"/>
        </w:rPr>
        <w:t xml:space="preserve"> che, al termine di ciascun percorso frequentato positivamente, rilascia apposito attestato di partecipazione, valido quale documentazione dell’attività svolta. La piattaforma contiene un ampio catalogo di percorsi di formazione, organizzati sia dalle singole istituzioni scolastiche quali nodi formativi locali che da poli nazionali, ai quali potersi iscrivere direttamente dalla piattaforma. </w:t>
      </w:r>
    </w:p>
    <w:p w14:paraId="766BCF8C" w14:textId="7C4F4E45" w:rsidR="00BC1C79" w:rsidRPr="00293AA2" w:rsidRDefault="00BC1C79" w:rsidP="00BC1C79">
      <w:pPr>
        <w:spacing w:after="154"/>
        <w:ind w:right="53"/>
        <w:rPr>
          <w:rFonts w:ascii="Arial Narrow" w:hAnsi="Arial Narrow"/>
        </w:rPr>
      </w:pPr>
      <w:r w:rsidRPr="00293AA2">
        <w:rPr>
          <w:rFonts w:ascii="Arial Narrow" w:hAnsi="Arial Narrow"/>
        </w:rPr>
        <w:t>I docenti neoassunti dovranno frequentare uno o più percorsi formativi, per un totale pari ad almeno 12 ore, riferiti alle seguenti linee di investimento:</w:t>
      </w:r>
    </w:p>
    <w:p w14:paraId="6A218055" w14:textId="77777777" w:rsidR="00BC1C79" w:rsidRPr="00BC1C79" w:rsidRDefault="00BC1C79" w:rsidP="00BC1C79">
      <w:pPr>
        <w:pStyle w:val="Paragrafoelenco"/>
        <w:numPr>
          <w:ilvl w:val="0"/>
          <w:numId w:val="7"/>
        </w:numPr>
        <w:spacing w:after="111"/>
        <w:ind w:right="53"/>
        <w:rPr>
          <w:rFonts w:ascii="Arial Narrow" w:hAnsi="Arial Narrow"/>
        </w:rPr>
      </w:pPr>
      <w:r w:rsidRPr="00BC1C79">
        <w:rPr>
          <w:rFonts w:ascii="Arial Narrow" w:hAnsi="Arial Narrow"/>
        </w:rPr>
        <w:t xml:space="preserve">Didattica digitale integrata e formazione sulla transizione digitale del personale scolastico (M4C1I2.1); </w:t>
      </w:r>
    </w:p>
    <w:p w14:paraId="2245257B" w14:textId="7FD69B38" w:rsidR="00BC1C79" w:rsidRPr="00BC1C79" w:rsidRDefault="00BC1C79" w:rsidP="00BC1C79">
      <w:pPr>
        <w:pStyle w:val="Paragrafoelenco"/>
        <w:numPr>
          <w:ilvl w:val="0"/>
          <w:numId w:val="7"/>
        </w:numPr>
        <w:spacing w:after="111"/>
        <w:ind w:right="53"/>
        <w:rPr>
          <w:rFonts w:ascii="Arial Narrow" w:hAnsi="Arial Narrow"/>
        </w:rPr>
      </w:pPr>
      <w:r w:rsidRPr="00BC1C79">
        <w:rPr>
          <w:rFonts w:ascii="Arial Narrow" w:hAnsi="Arial Narrow"/>
        </w:rPr>
        <w:t xml:space="preserve">Nuove competenze e nuovi linguaggi (M4C1I3.1) in riferimento ai percorsi sul multilinguismo. </w:t>
      </w:r>
    </w:p>
    <w:p w14:paraId="2750B7CE" w14:textId="77777777" w:rsidR="00BC1C79" w:rsidRPr="00BC1C79" w:rsidRDefault="00BC1C79" w:rsidP="00BC1C79">
      <w:pPr>
        <w:spacing w:after="154"/>
        <w:ind w:right="53"/>
        <w:rPr>
          <w:rFonts w:ascii="Arial Narrow" w:hAnsi="Arial Narrow"/>
        </w:rPr>
      </w:pPr>
      <w:r w:rsidRPr="00BC1C79">
        <w:rPr>
          <w:rFonts w:ascii="Arial Narrow" w:hAnsi="Arial Narrow"/>
        </w:rPr>
        <w:t xml:space="preserve">Inoltre, si evidenziano iniziative nazionali promosse dal Ministero dell’Istruzione (anche in collaborazione con altri Enti pubblici e di formazione), che possono fornire un ulteriore ausilio alle attività di formazione dei docenti neoassunti, e tra le quali si citano: </w:t>
      </w:r>
    </w:p>
    <w:p w14:paraId="5EA82523" w14:textId="77777777" w:rsidR="00BC1C79" w:rsidRPr="00BC1C79" w:rsidRDefault="00BC1C79" w:rsidP="00BC1C79">
      <w:pPr>
        <w:spacing w:after="154"/>
        <w:ind w:right="53"/>
        <w:rPr>
          <w:rFonts w:ascii="Arial Narrow" w:hAnsi="Arial Narrow"/>
        </w:rPr>
      </w:pPr>
      <w:r w:rsidRPr="00BC1C79">
        <w:rPr>
          <w:rFonts w:ascii="Arial Narrow" w:hAnsi="Arial Narrow"/>
          <w:b/>
          <w:bCs/>
        </w:rPr>
        <w:t xml:space="preserve">- </w:t>
      </w:r>
      <w:r w:rsidRPr="00BC1C79">
        <w:rPr>
          <w:rFonts w:ascii="Arial Narrow" w:hAnsi="Arial Narrow"/>
          <w:u w:val="single"/>
        </w:rPr>
        <w:t>Piattaforma eTwinning:</w:t>
      </w:r>
      <w:r w:rsidRPr="00BC1C79">
        <w:rPr>
          <w:rFonts w:ascii="Arial Narrow" w:hAnsi="Arial Narrow"/>
          <w:b/>
          <w:bCs/>
        </w:rPr>
        <w:t xml:space="preserve"> </w:t>
      </w:r>
      <w:r w:rsidRPr="00BC1C79">
        <w:rPr>
          <w:rFonts w:ascii="Arial Narrow" w:hAnsi="Arial Narrow"/>
        </w:rPr>
        <w:t xml:space="preserve">www.etwinning.net – è annoverata tra gli strumenti che gli Stati possono adottare a sostegno delle azioni didattiche per lo sviluppo delle competenze chiave. Questa opportunità unica per il mondo della scuola consente ai docenti di tutta Europa di confrontarsi, collaborare, sviluppare progetti e condividere idee in modo semplice e sicuro, sfruttando le potenzialità del web. L’obiettivo è quello di perfezionare l’offerta formativa dei sistemi scolastici europei attraverso l’internazionalizzazione e l’innovazione dei modelli didattici e di apprendimento, favorendo lo sviluppo di una dimensione comunitaria. </w:t>
      </w:r>
    </w:p>
    <w:p w14:paraId="0BC8C1A3" w14:textId="73A59E9B" w:rsidR="00BC1C79" w:rsidRPr="00293AA2" w:rsidRDefault="00BC1C79" w:rsidP="00BC1C79">
      <w:pPr>
        <w:spacing w:after="154"/>
        <w:ind w:right="53"/>
        <w:rPr>
          <w:rFonts w:ascii="Arial Narrow" w:hAnsi="Arial Narrow"/>
        </w:rPr>
      </w:pPr>
      <w:r w:rsidRPr="00293AA2">
        <w:rPr>
          <w:rFonts w:ascii="Arial Narrow" w:hAnsi="Arial Narrow"/>
          <w:u w:val="single"/>
        </w:rPr>
        <w:t>- Piattaforma ELISA:</w:t>
      </w:r>
      <w:r w:rsidRPr="00293AA2">
        <w:rPr>
          <w:rFonts w:ascii="Arial Narrow" w:hAnsi="Arial Narrow"/>
          <w:b/>
          <w:bCs/>
        </w:rPr>
        <w:t xml:space="preserve"> </w:t>
      </w:r>
      <w:r w:rsidRPr="00293AA2">
        <w:rPr>
          <w:rFonts w:ascii="Arial Narrow" w:hAnsi="Arial Narrow"/>
        </w:rPr>
        <w:t>www.piattaformaelisa.it – il Progetto ELISA nasce grazie a una collaborazione tra il Ministero dell’Istruzione – Direzione generale per lo studente - e il Dipartimento di Formazione, Lingue, Intercultura, Letterature e Psicologia dell’Università di Firenze. La piattaforma dota le scuole e i docenti di strumenti per intervenire efficacemente sul tema del cyberbullismo e del bullismo.</w:t>
      </w:r>
    </w:p>
    <w:p w14:paraId="65C4668B" w14:textId="77777777" w:rsidR="00BC1C79" w:rsidRPr="00293AA2" w:rsidRDefault="00BC1C79" w:rsidP="00BC1C79">
      <w:pPr>
        <w:spacing w:after="154"/>
        <w:ind w:right="53"/>
        <w:rPr>
          <w:rFonts w:ascii="Arial Narrow" w:hAnsi="Arial Narrow"/>
          <w:i/>
          <w:iCs/>
          <w:u w:val="single"/>
        </w:rPr>
      </w:pPr>
    </w:p>
    <w:p w14:paraId="0F5B198B" w14:textId="0F6661D8" w:rsidR="00EB1225" w:rsidRPr="00293AA2" w:rsidRDefault="00BC1C79" w:rsidP="00BC1C79">
      <w:pPr>
        <w:spacing w:after="154"/>
        <w:ind w:right="53"/>
        <w:rPr>
          <w:rFonts w:ascii="Arial Narrow" w:hAnsi="Arial Narrow"/>
          <w:b/>
          <w:bCs/>
          <w:i/>
          <w:iCs/>
          <w:u w:val="single"/>
        </w:rPr>
      </w:pPr>
      <w:r w:rsidRPr="00293AA2">
        <w:rPr>
          <w:rFonts w:ascii="Arial Narrow" w:hAnsi="Arial Narrow"/>
          <w:b/>
          <w:bCs/>
          <w:i/>
          <w:iCs/>
          <w:u w:val="single"/>
        </w:rPr>
        <w:t xml:space="preserve">Peer to peer e Osservazione in classe </w:t>
      </w:r>
    </w:p>
    <w:p w14:paraId="121EB52E" w14:textId="685D658F" w:rsidR="00BC1C79" w:rsidRPr="00293AA2" w:rsidRDefault="00BC1C79">
      <w:pPr>
        <w:spacing w:after="0" w:line="309" w:lineRule="auto"/>
        <w:ind w:right="53"/>
        <w:rPr>
          <w:rFonts w:ascii="Arial Narrow" w:hAnsi="Arial Narrow"/>
        </w:rPr>
      </w:pPr>
      <w:r w:rsidRPr="00293AA2">
        <w:rPr>
          <w:rFonts w:ascii="Arial Narrow" w:hAnsi="Arial Narrow"/>
        </w:rPr>
        <w:t xml:space="preserve">Attività caratterizzata dalla formazione tra pari consistente in attività di osservazione in classe da concludere con una relazione conclusiva per un successivo </w:t>
      </w:r>
      <w:r w:rsidRPr="00293AA2">
        <w:rPr>
          <w:rFonts w:ascii="Arial Narrow" w:hAnsi="Arial Narrow"/>
          <w:b/>
        </w:rPr>
        <w:t>confronto con il docente tutor</w:t>
      </w:r>
      <w:r w:rsidRPr="00293AA2">
        <w:rPr>
          <w:rFonts w:ascii="Arial Narrow" w:hAnsi="Arial Narrow"/>
        </w:rPr>
        <w:t xml:space="preserve">, dalla durata di </w:t>
      </w:r>
      <w:r w:rsidRPr="00293AA2">
        <w:rPr>
          <w:rFonts w:ascii="Arial Narrow" w:hAnsi="Arial Narrow"/>
          <w:b/>
        </w:rPr>
        <w:t xml:space="preserve">12 ore </w:t>
      </w:r>
      <w:r w:rsidRPr="00293AA2">
        <w:rPr>
          <w:rFonts w:ascii="Arial Narrow" w:hAnsi="Arial Narrow"/>
        </w:rPr>
        <w:t xml:space="preserve">ed è finalizzata: </w:t>
      </w:r>
    </w:p>
    <w:p w14:paraId="34EF9747" w14:textId="136A00E1" w:rsidR="00EB1225" w:rsidRPr="00293AA2" w:rsidRDefault="00000000" w:rsidP="00DD7339">
      <w:pPr>
        <w:pStyle w:val="Paragrafoelenco"/>
        <w:numPr>
          <w:ilvl w:val="0"/>
          <w:numId w:val="9"/>
        </w:numPr>
        <w:spacing w:after="0" w:line="309" w:lineRule="auto"/>
        <w:ind w:right="53"/>
        <w:rPr>
          <w:rFonts w:ascii="Arial Narrow" w:hAnsi="Arial Narrow"/>
        </w:rPr>
      </w:pPr>
      <w:r w:rsidRPr="00293AA2">
        <w:rPr>
          <w:rFonts w:ascii="Arial Narrow" w:hAnsi="Arial Narrow"/>
        </w:rPr>
        <w:t xml:space="preserve">al miglioramento delle pratiche didattiche; </w:t>
      </w:r>
    </w:p>
    <w:p w14:paraId="668B57F5" w14:textId="77777777" w:rsidR="00EB1225" w:rsidRPr="00293AA2" w:rsidRDefault="00000000" w:rsidP="00DD7339">
      <w:pPr>
        <w:pStyle w:val="Paragrafoelenco"/>
        <w:numPr>
          <w:ilvl w:val="0"/>
          <w:numId w:val="9"/>
        </w:numPr>
        <w:spacing w:after="0" w:line="309" w:lineRule="auto"/>
        <w:ind w:right="53"/>
        <w:rPr>
          <w:rFonts w:ascii="Arial Narrow" w:hAnsi="Arial Narrow"/>
        </w:rPr>
      </w:pPr>
      <w:r w:rsidRPr="00293AA2">
        <w:rPr>
          <w:rFonts w:ascii="Arial Narrow" w:hAnsi="Arial Narrow"/>
        </w:rPr>
        <w:lastRenderedPageBreak/>
        <w:t xml:space="preserve">alla riflessione condivisa sugli aspetti salienti dell’azione di insegnamento; </w:t>
      </w:r>
    </w:p>
    <w:p w14:paraId="0ABA31B1" w14:textId="77777777" w:rsidR="00EB1225" w:rsidRPr="00293AA2" w:rsidRDefault="00000000" w:rsidP="00DD7339">
      <w:pPr>
        <w:pStyle w:val="Paragrafoelenco"/>
        <w:numPr>
          <w:ilvl w:val="0"/>
          <w:numId w:val="9"/>
        </w:numPr>
        <w:spacing w:after="0" w:line="309" w:lineRule="auto"/>
        <w:ind w:right="53"/>
        <w:rPr>
          <w:rFonts w:ascii="Arial Narrow" w:hAnsi="Arial Narrow"/>
        </w:rPr>
      </w:pPr>
      <w:r w:rsidRPr="00293AA2">
        <w:rPr>
          <w:rFonts w:ascii="Arial Narrow" w:hAnsi="Arial Narrow"/>
        </w:rPr>
        <w:t xml:space="preserve">alla modalità di conduzione delle attività e delle lezioni; </w:t>
      </w:r>
    </w:p>
    <w:p w14:paraId="2411050E" w14:textId="77777777" w:rsidR="00EB1225" w:rsidRPr="00293AA2" w:rsidRDefault="00000000" w:rsidP="00DD7339">
      <w:pPr>
        <w:pStyle w:val="Paragrafoelenco"/>
        <w:numPr>
          <w:ilvl w:val="0"/>
          <w:numId w:val="9"/>
        </w:numPr>
        <w:spacing w:after="0" w:line="309" w:lineRule="auto"/>
        <w:ind w:right="53"/>
        <w:rPr>
          <w:rFonts w:ascii="Arial Narrow" w:hAnsi="Arial Narrow"/>
        </w:rPr>
      </w:pPr>
      <w:r w:rsidRPr="00293AA2">
        <w:rPr>
          <w:rFonts w:ascii="Arial Narrow" w:hAnsi="Arial Narrow"/>
        </w:rPr>
        <w:t xml:space="preserve">al sostegno alle motivazioni degli alunni; </w:t>
      </w:r>
    </w:p>
    <w:p w14:paraId="3BFBB4F1" w14:textId="77777777" w:rsidR="00EB1225" w:rsidRPr="00293AA2" w:rsidRDefault="00000000" w:rsidP="00DD7339">
      <w:pPr>
        <w:pStyle w:val="Paragrafoelenco"/>
        <w:numPr>
          <w:ilvl w:val="0"/>
          <w:numId w:val="9"/>
        </w:numPr>
        <w:spacing w:after="0" w:line="309" w:lineRule="auto"/>
        <w:ind w:right="53"/>
        <w:rPr>
          <w:rFonts w:ascii="Arial Narrow" w:hAnsi="Arial Narrow"/>
        </w:rPr>
      </w:pPr>
      <w:r w:rsidRPr="00293AA2">
        <w:rPr>
          <w:rFonts w:ascii="Arial Narrow" w:hAnsi="Arial Narrow"/>
        </w:rPr>
        <w:t xml:space="preserve">alla costruzione di ambienti di apprendimento positivi e motivanti; </w:t>
      </w:r>
    </w:p>
    <w:p w14:paraId="425946A3" w14:textId="77777777" w:rsidR="00EB1225" w:rsidRPr="00293AA2" w:rsidRDefault="00000000" w:rsidP="00DD7339">
      <w:pPr>
        <w:pStyle w:val="Paragrafoelenco"/>
        <w:numPr>
          <w:ilvl w:val="0"/>
          <w:numId w:val="9"/>
        </w:numPr>
        <w:spacing w:after="0" w:line="309" w:lineRule="auto"/>
        <w:ind w:right="53"/>
        <w:rPr>
          <w:rFonts w:ascii="Arial Narrow" w:hAnsi="Arial Narrow"/>
        </w:rPr>
      </w:pPr>
      <w:r w:rsidRPr="00293AA2">
        <w:rPr>
          <w:rFonts w:ascii="Arial Narrow" w:hAnsi="Arial Narrow"/>
        </w:rPr>
        <w:t xml:space="preserve">alla modalità di verifica formativa degli apprendimenti. </w:t>
      </w:r>
    </w:p>
    <w:p w14:paraId="4A2BFBDC" w14:textId="77777777" w:rsidR="00BC1C79" w:rsidRPr="00293AA2" w:rsidRDefault="00BC1C79">
      <w:pPr>
        <w:pStyle w:val="Titolo2"/>
        <w:ind w:left="-5"/>
        <w:rPr>
          <w:rFonts w:ascii="Arial Narrow" w:hAnsi="Arial Narrow"/>
        </w:rPr>
      </w:pPr>
    </w:p>
    <w:p w14:paraId="75F7A0D2" w14:textId="35FCBC85" w:rsidR="00EB1225" w:rsidRPr="00293AA2" w:rsidRDefault="00000000">
      <w:pPr>
        <w:pStyle w:val="Titolo2"/>
        <w:ind w:left="-5"/>
        <w:rPr>
          <w:rFonts w:ascii="Arial Narrow" w:hAnsi="Arial Narrow"/>
        </w:rPr>
      </w:pPr>
      <w:r w:rsidRPr="00293AA2">
        <w:rPr>
          <w:rFonts w:ascii="Arial Narrow" w:hAnsi="Arial Narrow"/>
          <w:b/>
          <w:bCs/>
        </w:rPr>
        <w:t xml:space="preserve">Formazione on-line </w:t>
      </w:r>
      <w:r w:rsidR="00DD7339" w:rsidRPr="00293AA2">
        <w:rPr>
          <w:rFonts w:ascii="Arial Narrow" w:hAnsi="Arial Narrow"/>
          <w:b/>
          <w:bCs/>
        </w:rPr>
        <w:t>(</w:t>
      </w:r>
      <w:r w:rsidR="00DD7339" w:rsidRPr="00DD7339">
        <w:rPr>
          <w:rFonts w:ascii="Arial Narrow" w:hAnsi="Arial Narrow"/>
          <w:b/>
          <w:bCs/>
        </w:rPr>
        <w:t>sulla piattaforma INDIRE</w:t>
      </w:r>
      <w:r w:rsidR="00DD7339" w:rsidRPr="00293AA2">
        <w:rPr>
          <w:rFonts w:ascii="Arial Narrow" w:hAnsi="Arial Narrow"/>
        </w:rPr>
        <w:t>)</w:t>
      </w:r>
    </w:p>
    <w:p w14:paraId="37E18EAD" w14:textId="1F14E349" w:rsidR="00EB1225" w:rsidRPr="00293AA2" w:rsidRDefault="00000000">
      <w:pPr>
        <w:spacing w:after="154"/>
        <w:ind w:right="53"/>
        <w:rPr>
          <w:rFonts w:ascii="Arial Narrow" w:hAnsi="Arial Narrow"/>
        </w:rPr>
      </w:pPr>
      <w:r w:rsidRPr="00293AA2">
        <w:rPr>
          <w:rFonts w:ascii="Arial Narrow" w:hAnsi="Arial Narrow"/>
        </w:rPr>
        <w:t xml:space="preserve">La formazione on-line del docente in periodo di prova avrà la </w:t>
      </w:r>
      <w:r w:rsidRPr="00293AA2">
        <w:rPr>
          <w:rFonts w:ascii="Arial Narrow" w:hAnsi="Arial Narrow"/>
          <w:b/>
          <w:bCs/>
        </w:rPr>
        <w:t>durata complessiva di 20 ore</w:t>
      </w:r>
      <w:r w:rsidRPr="00293AA2">
        <w:rPr>
          <w:rFonts w:ascii="Arial Narrow" w:hAnsi="Arial Narrow"/>
        </w:rPr>
        <w:t xml:space="preserve">, e consisterà nello svolgimento </w:t>
      </w:r>
      <w:r w:rsidR="00DD7339" w:rsidRPr="00293AA2">
        <w:rPr>
          <w:rFonts w:ascii="Arial Narrow" w:hAnsi="Arial Narrow"/>
        </w:rPr>
        <w:t xml:space="preserve">di </w:t>
      </w:r>
      <w:r w:rsidRPr="00293AA2">
        <w:rPr>
          <w:rFonts w:ascii="Arial Narrow" w:hAnsi="Arial Narrow"/>
        </w:rPr>
        <w:t>attività</w:t>
      </w:r>
      <w:r w:rsidR="00DD7339" w:rsidRPr="00293AA2">
        <w:rPr>
          <w:rFonts w:ascii="Arial Narrow" w:hAnsi="Arial Narrow"/>
        </w:rPr>
        <w:t xml:space="preserve"> che assicurino </w:t>
      </w:r>
      <w:r w:rsidR="00DD7339" w:rsidRPr="00DD7339">
        <w:rPr>
          <w:rFonts w:ascii="Arial Narrow" w:hAnsi="Arial Narrow"/>
        </w:rPr>
        <w:t xml:space="preserve">il migliore collegamento tra le varie sequenze di attività che confluiscono nel portfolio professionale finale e le attività in presenza e online (incontri in presenza, laboratori formativi, attività </w:t>
      </w:r>
      <w:r w:rsidR="00DD7339" w:rsidRPr="00DD7339">
        <w:rPr>
          <w:rFonts w:ascii="Arial Narrow" w:hAnsi="Arial Narrow"/>
          <w:i/>
          <w:iCs/>
        </w:rPr>
        <w:t>peer to peer</w:t>
      </w:r>
      <w:r w:rsidR="00DD7339" w:rsidRPr="00DD7339">
        <w:rPr>
          <w:rFonts w:ascii="Arial Narrow" w:hAnsi="Arial Narrow"/>
        </w:rPr>
        <w:t>).</w:t>
      </w:r>
      <w:r w:rsidR="00DD7339" w:rsidRPr="00293AA2">
        <w:rPr>
          <w:rFonts w:ascii="Arial Narrow" w:hAnsi="Arial Narrow"/>
        </w:rPr>
        <w:t xml:space="preserve"> Le attività che potranno inerire:</w:t>
      </w:r>
    </w:p>
    <w:p w14:paraId="632B5C63" w14:textId="77777777" w:rsidR="00EB1225" w:rsidRPr="00293AA2" w:rsidRDefault="00000000">
      <w:pPr>
        <w:numPr>
          <w:ilvl w:val="0"/>
          <w:numId w:val="4"/>
        </w:numPr>
        <w:ind w:right="53" w:hanging="360"/>
        <w:rPr>
          <w:rFonts w:ascii="Arial Narrow" w:hAnsi="Arial Narrow"/>
        </w:rPr>
      </w:pPr>
      <w:r w:rsidRPr="00293AA2">
        <w:rPr>
          <w:rFonts w:ascii="Arial Narrow" w:hAnsi="Arial Narrow"/>
        </w:rPr>
        <w:t xml:space="preserve">analisi e riflessioni sul proprio percorso formativo; </w:t>
      </w:r>
    </w:p>
    <w:p w14:paraId="11841E21" w14:textId="77777777" w:rsidR="00EB1225" w:rsidRPr="00293AA2" w:rsidRDefault="00000000">
      <w:pPr>
        <w:numPr>
          <w:ilvl w:val="0"/>
          <w:numId w:val="4"/>
        </w:numPr>
        <w:ind w:right="53" w:hanging="360"/>
        <w:rPr>
          <w:rFonts w:ascii="Arial Narrow" w:hAnsi="Arial Narrow"/>
        </w:rPr>
      </w:pPr>
      <w:r w:rsidRPr="00293AA2">
        <w:rPr>
          <w:rFonts w:ascii="Arial Narrow" w:hAnsi="Arial Narrow"/>
        </w:rPr>
        <w:t xml:space="preserve">elaborazione di un proprio portfolio professionale che documenta la progettazione, realizzazione e valutazione delle attività didattiche; </w:t>
      </w:r>
    </w:p>
    <w:p w14:paraId="14849B80" w14:textId="77777777" w:rsidR="00EB1225" w:rsidRPr="00293AA2" w:rsidRDefault="00000000">
      <w:pPr>
        <w:numPr>
          <w:ilvl w:val="0"/>
          <w:numId w:val="4"/>
        </w:numPr>
        <w:ind w:right="53" w:hanging="360"/>
        <w:rPr>
          <w:rFonts w:ascii="Arial Narrow" w:hAnsi="Arial Narrow"/>
        </w:rPr>
      </w:pPr>
      <w:r w:rsidRPr="00293AA2">
        <w:rPr>
          <w:rFonts w:ascii="Arial Narrow" w:hAnsi="Arial Narrow"/>
        </w:rPr>
        <w:t xml:space="preserve">compilazione di questionari per il monitoraggio delle diverse fasi del percorso formativo; </w:t>
      </w:r>
    </w:p>
    <w:p w14:paraId="3E4E4A3A" w14:textId="77777777" w:rsidR="00EB1225" w:rsidRPr="00293AA2" w:rsidRDefault="00000000">
      <w:pPr>
        <w:numPr>
          <w:ilvl w:val="0"/>
          <w:numId w:val="4"/>
        </w:numPr>
        <w:ind w:right="53" w:hanging="360"/>
        <w:rPr>
          <w:rFonts w:ascii="Arial Narrow" w:hAnsi="Arial Narrow"/>
        </w:rPr>
      </w:pPr>
      <w:r w:rsidRPr="00293AA2">
        <w:rPr>
          <w:rFonts w:ascii="Arial Narrow" w:hAnsi="Arial Narrow"/>
        </w:rPr>
        <w:t xml:space="preserve">libera ricerca di materiali di studio, risorse didattiche, siti dedicati, messi a disposizione durante il percorso formativo.  </w:t>
      </w:r>
    </w:p>
    <w:p w14:paraId="5E108CEF" w14:textId="7F60184B" w:rsidR="00DD7339" w:rsidRPr="00293AA2" w:rsidRDefault="00DD7339" w:rsidP="00DD7339">
      <w:pPr>
        <w:spacing w:after="109"/>
        <w:ind w:right="53"/>
        <w:rPr>
          <w:rFonts w:ascii="Arial Narrow" w:hAnsi="Arial Narrow"/>
        </w:rPr>
      </w:pPr>
      <w:r w:rsidRPr="00293AA2">
        <w:rPr>
          <w:rFonts w:ascii="Arial Narrow" w:hAnsi="Arial Narrow"/>
        </w:rPr>
        <w:t>si configurano in modo strettamente connesso con le attività in presenza, consentendo di documentare il percorso, riflettere sulle competenze acquisite, dare un “senso” coerente all’agire complessivo. La presentazione del portfolio professionale al Comitato di valutazione sostituisce l’elaborazione di ogni altra relazione.</w:t>
      </w:r>
    </w:p>
    <w:p w14:paraId="3C868CA0" w14:textId="77777777" w:rsidR="00DD7339" w:rsidRPr="00293AA2" w:rsidRDefault="00DD7339">
      <w:pPr>
        <w:spacing w:after="109"/>
        <w:ind w:right="53"/>
        <w:rPr>
          <w:rFonts w:ascii="Arial Narrow" w:hAnsi="Arial Narrow"/>
        </w:rPr>
      </w:pPr>
    </w:p>
    <w:p w14:paraId="1298F852" w14:textId="77777777" w:rsidR="00EB1225" w:rsidRPr="00293AA2" w:rsidRDefault="00000000">
      <w:pPr>
        <w:pStyle w:val="Titolo2"/>
        <w:ind w:left="-5"/>
        <w:rPr>
          <w:rFonts w:ascii="Arial Narrow" w:hAnsi="Arial Narrow"/>
          <w:b/>
          <w:bCs/>
        </w:rPr>
      </w:pPr>
      <w:r w:rsidRPr="00293AA2">
        <w:rPr>
          <w:rFonts w:ascii="Arial Narrow" w:hAnsi="Arial Narrow"/>
          <w:b/>
          <w:bCs/>
        </w:rPr>
        <w:t xml:space="preserve">Superamento del periodo di formazione iniziale e prova in servizio </w:t>
      </w:r>
    </w:p>
    <w:p w14:paraId="6B80B611" w14:textId="75B9EB35" w:rsidR="0057167B" w:rsidRPr="00293AA2" w:rsidRDefault="00000000" w:rsidP="0057167B">
      <w:pPr>
        <w:spacing w:after="112"/>
        <w:ind w:right="53"/>
        <w:rPr>
          <w:rFonts w:ascii="Arial Narrow" w:hAnsi="Arial Narrow"/>
        </w:rPr>
      </w:pPr>
      <w:r w:rsidRPr="00293AA2">
        <w:rPr>
          <w:rFonts w:ascii="Arial Narrow" w:hAnsi="Arial Narrow"/>
        </w:rPr>
        <w:t xml:space="preserve">Il superamento del percorso di formazione e del periodo </w:t>
      </w:r>
      <w:r w:rsidR="00DD7339" w:rsidRPr="00293AA2">
        <w:rPr>
          <w:rFonts w:ascii="Arial Narrow" w:hAnsi="Arial Narrow"/>
        </w:rPr>
        <w:t xml:space="preserve">annuale </w:t>
      </w:r>
      <w:r w:rsidRPr="00293AA2">
        <w:rPr>
          <w:rFonts w:ascii="Arial Narrow" w:hAnsi="Arial Narrow"/>
        </w:rPr>
        <w:t>di prova</w:t>
      </w:r>
      <w:r w:rsidR="00DD7339" w:rsidRPr="00293AA2">
        <w:rPr>
          <w:rFonts w:ascii="Arial Narrow" w:hAnsi="Arial Narrow"/>
        </w:rPr>
        <w:t xml:space="preserve">, </w:t>
      </w:r>
      <w:r w:rsidRPr="00293AA2">
        <w:rPr>
          <w:rFonts w:ascii="Arial Narrow" w:hAnsi="Arial Narrow"/>
        </w:rPr>
        <w:t>è subordinato allo svolgimento di almeno 180 giorni di servizio effettivi prestati nel corso dell’anno</w:t>
      </w:r>
      <w:r w:rsidR="00DD7339" w:rsidRPr="00293AA2">
        <w:rPr>
          <w:rFonts w:ascii="Arial Narrow" w:hAnsi="Arial Narrow"/>
        </w:rPr>
        <w:t xml:space="preserve"> </w:t>
      </w:r>
      <w:r w:rsidRPr="00293AA2">
        <w:rPr>
          <w:rFonts w:ascii="Arial Narrow" w:hAnsi="Arial Narrow"/>
        </w:rPr>
        <w:t xml:space="preserve">scolastico, di cui almeno 120 per le attività didattiche. </w:t>
      </w:r>
      <w:r w:rsidR="0057167B" w:rsidRPr="00293AA2">
        <w:rPr>
          <w:rFonts w:ascii="Arial Narrow" w:hAnsi="Arial Narrow"/>
        </w:rPr>
        <w:t>Fermo restando l'obbligo delle 50 ore di formazione previste, i centottanta giorni di servizio e i centoventi giorni di attività didattica sono proporzionalmente ridotti per i docenti con prestazione o orario inferiore su cattedra o posto.</w:t>
      </w:r>
    </w:p>
    <w:p w14:paraId="0CE180C2" w14:textId="77777777" w:rsidR="00DD7339" w:rsidRPr="00DD7339" w:rsidRDefault="00DD7339" w:rsidP="00DD7339">
      <w:pPr>
        <w:spacing w:after="108" w:line="250" w:lineRule="auto"/>
        <w:ind w:left="-5" w:right="0"/>
        <w:rPr>
          <w:rFonts w:ascii="Arial Narrow" w:hAnsi="Arial Narrow"/>
        </w:rPr>
      </w:pPr>
    </w:p>
    <w:p w14:paraId="421545F4" w14:textId="0E1CD7FF" w:rsidR="00DD7339" w:rsidRPr="00DD7339" w:rsidRDefault="00DD7339" w:rsidP="00DD7339">
      <w:pPr>
        <w:pStyle w:val="Titolo2"/>
        <w:ind w:left="-5"/>
        <w:rPr>
          <w:rFonts w:ascii="Arial Narrow" w:hAnsi="Arial Narrow"/>
          <w:b/>
          <w:bCs/>
        </w:rPr>
      </w:pPr>
      <w:r w:rsidRPr="00293AA2">
        <w:rPr>
          <w:rFonts w:ascii="Arial Narrow" w:hAnsi="Arial Narrow"/>
          <w:b/>
          <w:bCs/>
        </w:rPr>
        <w:t>V</w:t>
      </w:r>
      <w:r w:rsidRPr="00DD7339">
        <w:rPr>
          <w:rFonts w:ascii="Arial Narrow" w:hAnsi="Arial Narrow"/>
          <w:b/>
          <w:bCs/>
        </w:rPr>
        <w:t xml:space="preserve">alutazione del percorso di formazione e di prova in servizio </w:t>
      </w:r>
    </w:p>
    <w:p w14:paraId="1E841710" w14:textId="77777777" w:rsidR="00DD7339" w:rsidRPr="00DD7339" w:rsidRDefault="00DD7339" w:rsidP="00DD7339">
      <w:pPr>
        <w:spacing w:after="108" w:line="250" w:lineRule="auto"/>
        <w:ind w:left="-5" w:right="0"/>
        <w:rPr>
          <w:rFonts w:ascii="Arial Narrow" w:hAnsi="Arial Narrow"/>
        </w:rPr>
      </w:pPr>
      <w:r w:rsidRPr="00DD7339">
        <w:rPr>
          <w:rFonts w:ascii="Arial Narrow" w:hAnsi="Arial Narrow"/>
        </w:rPr>
        <w:t>L’art.13 del DM 226/2022 stabilisce le procedure per la valutazione del percorso di formazione e fissa le scadenze temporali in cui queste dovranno svolgersi.</w:t>
      </w:r>
    </w:p>
    <w:p w14:paraId="4555559E" w14:textId="189CB3CF" w:rsidR="00DD7339" w:rsidRPr="00293AA2" w:rsidRDefault="00DD7339" w:rsidP="00DD7339">
      <w:pPr>
        <w:spacing w:after="108" w:line="250" w:lineRule="auto"/>
        <w:ind w:left="-5" w:right="0"/>
        <w:rPr>
          <w:rFonts w:ascii="Arial Narrow" w:hAnsi="Arial Narrow"/>
        </w:rPr>
      </w:pPr>
      <w:r w:rsidRPr="00DD7339">
        <w:rPr>
          <w:rFonts w:ascii="Arial Narrow" w:hAnsi="Arial Narrow"/>
        </w:rPr>
        <w:t>Il percorso è rappresentato dall’Allegato A, che struttura i momenti di osservazione in classe da svolgersi da parte del Dirigente scolastico e del Tutor, evidenziando in maniera oggettiva le caratteristiche dell’attività didattica del docente neo-immesso. Le schede, debitamente compilate, entrano a far parte del materiale sottoposto al Comitato di valutazione.</w:t>
      </w:r>
      <w:r w:rsidRPr="00293AA2">
        <w:rPr>
          <w:rFonts w:ascii="Arial Narrow" w:hAnsi="Arial Narrow"/>
        </w:rPr>
        <w:t xml:space="preserve"> Nello specifico, il Comitato di valutazione, convocato dal Dirigente scolastico, compie la verifica delle competenze didattico-pratiche e la traduzione delle conoscenze teoriche disciplinari e metodologiche del docente in prova, secondo quanto riportato nel Piano di sviluppo professionale, ai fini dell’espressione del parere sul superamento del percorso di formazione e periodo annuale di prova in servizio attraverso il colloquio. Nell’ambito del colloquio è svolto il test finale, che consiste, ai sensi dell’articolo 13, comma 3 del Decreto, “</w:t>
      </w:r>
      <w:r w:rsidRPr="00293AA2">
        <w:rPr>
          <w:rFonts w:ascii="Arial Narrow" w:hAnsi="Arial Narrow"/>
          <w:i/>
          <w:iCs/>
          <w:u w:val="single"/>
        </w:rPr>
        <w:t xml:space="preserve">nella discussione e valutazione delle risultanze della documentazione contenuta nell’istruttoria formulata dal tutor accogliente e nella relazione del dirigente </w:t>
      </w:r>
      <w:r w:rsidRPr="00293AA2">
        <w:rPr>
          <w:rFonts w:ascii="Arial Narrow" w:hAnsi="Arial Narrow"/>
          <w:i/>
          <w:iCs/>
          <w:u w:val="single"/>
        </w:rPr>
        <w:lastRenderedPageBreak/>
        <w:t>scolastico, con espresso riferimento all’acquisizione delle relative competenze a seguito di osservazione effettuata durante il percorso di formazione e periodo annuale di prova</w:t>
      </w:r>
      <w:r w:rsidRPr="00293AA2">
        <w:rPr>
          <w:rFonts w:ascii="Arial Narrow" w:hAnsi="Arial Narrow"/>
          <w:i/>
          <w:iCs/>
        </w:rPr>
        <w:t>”.</w:t>
      </w:r>
    </w:p>
    <w:p w14:paraId="0E7C3AAC" w14:textId="0A815D5D" w:rsidR="000C16D2" w:rsidRPr="000C16D2" w:rsidRDefault="000C16D2" w:rsidP="000C16D2">
      <w:pPr>
        <w:spacing w:after="108" w:line="250" w:lineRule="auto"/>
        <w:ind w:left="-5" w:right="0"/>
        <w:rPr>
          <w:rFonts w:ascii="Arial Narrow" w:hAnsi="Arial Narrow"/>
        </w:rPr>
      </w:pPr>
      <w:r w:rsidRPr="00293AA2">
        <w:rPr>
          <w:rFonts w:ascii="Arial Narrow" w:hAnsi="Arial Narrow"/>
        </w:rPr>
        <w:t>Il</w:t>
      </w:r>
      <w:r w:rsidRPr="000C16D2">
        <w:rPr>
          <w:rFonts w:ascii="Arial Narrow" w:hAnsi="Arial Narrow"/>
        </w:rPr>
        <w:t xml:space="preserve"> docente sostiene </w:t>
      </w:r>
      <w:r w:rsidRPr="00293AA2">
        <w:rPr>
          <w:rFonts w:ascii="Arial Narrow" w:hAnsi="Arial Narrow"/>
        </w:rPr>
        <w:t xml:space="preserve">il colloquio </w:t>
      </w:r>
      <w:r w:rsidRPr="000C16D2">
        <w:rPr>
          <w:rFonts w:ascii="Arial Narrow" w:hAnsi="Arial Narrow"/>
        </w:rPr>
        <w:t xml:space="preserve">innanzi al Comitato. Il colloquio prende avvio dalla presentazione delle attività di insegnamento e formazione e della relativa documentazione contenuta nel portfolio professionale nonché nelle schede di cui all’Allegato A, già in possesso del Dirigente scolastico, documentazione trasmessa preliminarmente (almeno cinque giorni prima della data fissata per il colloquio) allo stesso Comitato. </w:t>
      </w:r>
    </w:p>
    <w:p w14:paraId="3CA1AF4B" w14:textId="0DF845F4" w:rsidR="00DD7339" w:rsidRPr="00293AA2" w:rsidRDefault="000C16D2" w:rsidP="000C16D2">
      <w:pPr>
        <w:spacing w:after="108" w:line="250" w:lineRule="auto"/>
        <w:ind w:left="-5" w:right="0"/>
        <w:rPr>
          <w:rFonts w:ascii="Arial Narrow" w:hAnsi="Arial Narrow"/>
        </w:rPr>
      </w:pPr>
      <w:r w:rsidRPr="00293AA2">
        <w:rPr>
          <w:rFonts w:ascii="Arial Narrow" w:hAnsi="Arial Narrow"/>
        </w:rPr>
        <w:t>Il test finale concorre, insieme con il colloquio, alla valutazione del percorso di formazione del docente in anno di prova.</w:t>
      </w:r>
    </w:p>
    <w:p w14:paraId="59EC7EC2" w14:textId="77777777" w:rsidR="000C16D2" w:rsidRPr="00293AA2" w:rsidRDefault="000C16D2" w:rsidP="000C16D2">
      <w:pPr>
        <w:spacing w:after="108" w:line="250" w:lineRule="auto"/>
        <w:ind w:left="-5" w:right="0"/>
        <w:rPr>
          <w:rFonts w:ascii="Arial Narrow" w:hAnsi="Arial Narrow"/>
        </w:rPr>
      </w:pPr>
    </w:p>
    <w:p w14:paraId="35E6A3B9" w14:textId="4BDE4A55" w:rsidR="00D930E3" w:rsidRPr="00293AA2" w:rsidRDefault="00D930E3" w:rsidP="00D930E3">
      <w:pPr>
        <w:pStyle w:val="Titolo2"/>
        <w:ind w:left="-5"/>
        <w:rPr>
          <w:rFonts w:ascii="Arial Narrow" w:hAnsi="Arial Narrow"/>
          <w:b/>
          <w:bCs/>
        </w:rPr>
      </w:pPr>
      <w:r w:rsidRPr="00293AA2">
        <w:rPr>
          <w:rFonts w:ascii="Arial Narrow" w:hAnsi="Arial Narrow"/>
          <w:b/>
          <w:bCs/>
        </w:rPr>
        <w:t xml:space="preserve">Personale docente ed educativo tenuto a seguire il percorso di formazione annuale e a sostenere periodo annuale di prova in servizio </w:t>
      </w:r>
    </w:p>
    <w:p w14:paraId="0A40F7ED" w14:textId="77777777" w:rsidR="00EB1225" w:rsidRPr="00293AA2" w:rsidRDefault="00000000">
      <w:pPr>
        <w:spacing w:after="151"/>
        <w:ind w:right="53"/>
        <w:rPr>
          <w:rFonts w:ascii="Arial Narrow" w:hAnsi="Arial Narrow"/>
        </w:rPr>
      </w:pPr>
      <w:r w:rsidRPr="00293AA2">
        <w:rPr>
          <w:rFonts w:ascii="Arial Narrow" w:hAnsi="Arial Narrow"/>
        </w:rPr>
        <w:t xml:space="preserve">Sono tenuti ad effettuare, il percorso di formazione e periodo annuale di prova in servizio: </w:t>
      </w:r>
    </w:p>
    <w:p w14:paraId="43295192" w14:textId="77777777" w:rsidR="000C16D2" w:rsidRPr="000C16D2" w:rsidRDefault="000C16D2" w:rsidP="00D930E3">
      <w:pPr>
        <w:numPr>
          <w:ilvl w:val="0"/>
          <w:numId w:val="5"/>
        </w:numPr>
        <w:ind w:left="426" w:right="53" w:hanging="360"/>
        <w:rPr>
          <w:rFonts w:ascii="Arial Narrow" w:hAnsi="Arial Narrow"/>
        </w:rPr>
      </w:pPr>
      <w:r w:rsidRPr="000C16D2">
        <w:rPr>
          <w:rFonts w:ascii="Arial Narrow" w:hAnsi="Arial Narrow"/>
        </w:rPr>
        <w:t xml:space="preserve">i docenti al primo anno di servizio con incarico a tempo indeterminato, a qualunque titolo conferito, che aspirino alla conferma nel ruolo ivi compresi gli assunti a tempo indeterminato in quanto vincitori dei concorsi banditi con DDG 2575 e DDG 2576 del 6 dicembre 2023; </w:t>
      </w:r>
    </w:p>
    <w:p w14:paraId="232B1466" w14:textId="77777777" w:rsidR="000C16D2" w:rsidRPr="000C16D2" w:rsidRDefault="000C16D2" w:rsidP="00D930E3">
      <w:pPr>
        <w:numPr>
          <w:ilvl w:val="0"/>
          <w:numId w:val="5"/>
        </w:numPr>
        <w:ind w:left="426" w:right="53" w:hanging="360"/>
        <w:rPr>
          <w:rFonts w:ascii="Arial Narrow" w:hAnsi="Arial Narrow"/>
        </w:rPr>
      </w:pPr>
      <w:r w:rsidRPr="000C16D2">
        <w:rPr>
          <w:rFonts w:ascii="Arial Narrow" w:hAnsi="Arial Narrow"/>
        </w:rPr>
        <w:t xml:space="preserve">i docenti per i quali sia stata richiesta la proroga del periodo di formazione e prova o che non abbiano potuto completarlo negli anni precedenti. In ogni caso la ripetizione del periodo comporta la partecipazione alle connesse attività di formazione, che sono da considerarsi parte integrante del servizio in anno di prova; </w:t>
      </w:r>
    </w:p>
    <w:p w14:paraId="46BA5609" w14:textId="77777777" w:rsidR="000C16D2" w:rsidRPr="000C16D2" w:rsidRDefault="000C16D2" w:rsidP="00D930E3">
      <w:pPr>
        <w:numPr>
          <w:ilvl w:val="0"/>
          <w:numId w:val="5"/>
        </w:numPr>
        <w:spacing w:after="112"/>
        <w:ind w:left="426" w:right="53" w:hanging="360"/>
        <w:rPr>
          <w:rFonts w:ascii="Arial Narrow" w:hAnsi="Arial Narrow"/>
        </w:rPr>
      </w:pPr>
      <w:r w:rsidRPr="000C16D2">
        <w:rPr>
          <w:rFonts w:ascii="Arial Narrow" w:hAnsi="Arial Narrow"/>
        </w:rPr>
        <w:t xml:space="preserve">i docenti che, in caso di mancato superamento del test finale e di valutazione negativa, devono ripetere il periodo di formazione e prova; </w:t>
      </w:r>
    </w:p>
    <w:p w14:paraId="75836DF5" w14:textId="77777777" w:rsidR="000C16D2" w:rsidRPr="000C16D2" w:rsidRDefault="000C16D2" w:rsidP="00D930E3">
      <w:pPr>
        <w:numPr>
          <w:ilvl w:val="0"/>
          <w:numId w:val="5"/>
        </w:numPr>
        <w:ind w:left="426" w:right="53" w:hanging="360"/>
        <w:rPr>
          <w:rFonts w:ascii="Arial Narrow" w:hAnsi="Arial Narrow"/>
        </w:rPr>
      </w:pPr>
      <w:r w:rsidRPr="000C16D2">
        <w:rPr>
          <w:rFonts w:ascii="Arial Narrow" w:hAnsi="Arial Narrow"/>
        </w:rPr>
        <w:t xml:space="preserve">i docenti per i quali sia stato disposto il passaggio di ruolo; </w:t>
      </w:r>
    </w:p>
    <w:p w14:paraId="4E1E5646" w14:textId="77777777" w:rsidR="000C16D2" w:rsidRPr="000C16D2" w:rsidRDefault="000C16D2" w:rsidP="00D930E3">
      <w:pPr>
        <w:numPr>
          <w:ilvl w:val="0"/>
          <w:numId w:val="5"/>
        </w:numPr>
        <w:ind w:left="426" w:right="53" w:hanging="360"/>
        <w:rPr>
          <w:rFonts w:ascii="Arial Narrow" w:hAnsi="Arial Narrow"/>
        </w:rPr>
      </w:pPr>
      <w:r w:rsidRPr="000C16D2">
        <w:rPr>
          <w:rFonts w:ascii="Arial Narrow" w:hAnsi="Arial Narrow"/>
        </w:rPr>
        <w:t xml:space="preserve">i docenti assunti a tempo determinato in attuazione delle procedure di cui all’articolo 5, commi da 5 a 12, del decreto-legge 22 aprile 2023, n. 44, convertito con modificazioni dalla legge 21 giugno 2023, n. 74; </w:t>
      </w:r>
    </w:p>
    <w:p w14:paraId="7CE0A872" w14:textId="77777777" w:rsidR="000C16D2" w:rsidRPr="000C16D2" w:rsidRDefault="000C16D2" w:rsidP="00D930E3">
      <w:pPr>
        <w:numPr>
          <w:ilvl w:val="0"/>
          <w:numId w:val="5"/>
        </w:numPr>
        <w:ind w:left="426" w:right="53" w:hanging="360"/>
        <w:rPr>
          <w:rFonts w:ascii="Arial Narrow" w:hAnsi="Arial Narrow"/>
        </w:rPr>
      </w:pPr>
      <w:r w:rsidRPr="000C16D2">
        <w:rPr>
          <w:rFonts w:ascii="Arial Narrow" w:hAnsi="Arial Narrow"/>
        </w:rPr>
        <w:t xml:space="preserve">i docenti assunti a tempo determinato in attuazione delle procedure di cui all’articolo 59, comma 9-bis, del decreto-legge 25 maggio 2021, n. 73. Qualora il personale interessato abbia già esperito positivamente il periodo di formazione e prova nello stesso ordine e grado, sarà comunque tenuto ad acquisire i 5 CFU di cui all’articolo 18 del Decreto ministeriale 22 aprile 2022, n. 108; </w:t>
      </w:r>
    </w:p>
    <w:p w14:paraId="51AB28A1" w14:textId="77777777" w:rsidR="000C16D2" w:rsidRPr="00293AA2" w:rsidRDefault="000C16D2" w:rsidP="00D930E3">
      <w:pPr>
        <w:numPr>
          <w:ilvl w:val="0"/>
          <w:numId w:val="5"/>
        </w:numPr>
        <w:ind w:left="426" w:right="53" w:hanging="360"/>
        <w:rPr>
          <w:rFonts w:ascii="Arial Narrow" w:hAnsi="Arial Narrow"/>
        </w:rPr>
      </w:pPr>
      <w:r w:rsidRPr="000C16D2">
        <w:rPr>
          <w:rFonts w:ascii="Arial Narrow" w:hAnsi="Arial Narrow"/>
        </w:rPr>
        <w:t xml:space="preserve">i docenti assunti a tempo indeterminato con decorrenza giuridica 01/09/2024 ed economica 01/09/2025, se in possesso dei prescritti requisiti di servizio nel medesimo grado di istruzione. </w:t>
      </w:r>
    </w:p>
    <w:p w14:paraId="7F0654A3" w14:textId="77777777" w:rsidR="00D930E3" w:rsidRPr="000C16D2" w:rsidRDefault="00D930E3" w:rsidP="00D930E3">
      <w:pPr>
        <w:ind w:left="705" w:right="53" w:firstLine="0"/>
        <w:rPr>
          <w:rFonts w:ascii="Arial Narrow" w:hAnsi="Arial Narrow"/>
        </w:rPr>
      </w:pPr>
    </w:p>
    <w:p w14:paraId="23C5FDC8" w14:textId="77777777" w:rsidR="00D930E3" w:rsidRPr="00293AA2" w:rsidRDefault="00D930E3" w:rsidP="00D930E3">
      <w:pPr>
        <w:spacing w:after="151"/>
        <w:ind w:right="53"/>
        <w:rPr>
          <w:rFonts w:ascii="Arial Narrow" w:hAnsi="Arial Narrow"/>
        </w:rPr>
      </w:pPr>
      <w:r w:rsidRPr="00293AA2">
        <w:rPr>
          <w:rFonts w:ascii="Arial Narrow" w:hAnsi="Arial Narrow"/>
        </w:rPr>
        <w:t xml:space="preserve">I termini indicati per la validità del periodo di prova trovano applicazione anche nei confronti dei vincitori della procedura di cui all'articolo 59, comma 9 bis, del decreto-legge 25 maggio 2021, n. 73, così come già indicato nella nota della Direzione generale per il personale scolastico prot. 0030998 del 25/08/2022. </w:t>
      </w:r>
    </w:p>
    <w:p w14:paraId="6991CDC4" w14:textId="7DA5B5DF" w:rsidR="000C16D2" w:rsidRPr="00293AA2" w:rsidRDefault="00D930E3" w:rsidP="00D930E3">
      <w:pPr>
        <w:spacing w:after="151"/>
        <w:ind w:right="53"/>
        <w:rPr>
          <w:rFonts w:ascii="Arial Narrow" w:hAnsi="Arial Narrow"/>
        </w:rPr>
      </w:pPr>
      <w:r w:rsidRPr="00293AA2">
        <w:rPr>
          <w:rFonts w:ascii="Arial Narrow" w:hAnsi="Arial Narrow"/>
        </w:rPr>
        <w:t>A norma dell’articolo 13, comma 2, e dell’articolo 18-bis, comma 4, del decreto legislativo 13 aprile 2017, n. 59, i docenti assunti con contratto a tempo determinato su posto comune nella scuola secondaria, in quanto vincitori del concorso bandito con DDG 2575 del 6 dicembre 2023 privi di abilitazione all’atto dell’assunzione, svolgeranno il periodo di prova e formazione dell’anno scolastico 2025/2026 a seguito dell’assunzione a tempo indeterminato, previo conseguimento dell’abilitazione stessa.</w:t>
      </w:r>
    </w:p>
    <w:p w14:paraId="307B171F" w14:textId="77777777" w:rsidR="00D930E3" w:rsidRPr="00293AA2" w:rsidRDefault="00D930E3" w:rsidP="00D930E3">
      <w:pPr>
        <w:pStyle w:val="Titolo2"/>
        <w:ind w:left="-5"/>
        <w:rPr>
          <w:rFonts w:ascii="Arial Narrow" w:hAnsi="Arial Narrow"/>
          <w:b/>
          <w:bCs/>
        </w:rPr>
      </w:pPr>
    </w:p>
    <w:p w14:paraId="160B2B70" w14:textId="17624844" w:rsidR="00D930E3" w:rsidRPr="00293AA2" w:rsidRDefault="00D930E3" w:rsidP="00D930E3">
      <w:pPr>
        <w:pStyle w:val="Titolo2"/>
        <w:ind w:left="-5"/>
        <w:rPr>
          <w:rFonts w:ascii="Arial Narrow" w:hAnsi="Arial Narrow"/>
          <w:b/>
          <w:bCs/>
        </w:rPr>
      </w:pPr>
      <w:r w:rsidRPr="00293AA2">
        <w:rPr>
          <w:rFonts w:ascii="Arial Narrow" w:hAnsi="Arial Narrow"/>
          <w:b/>
          <w:bCs/>
        </w:rPr>
        <w:t xml:space="preserve">Personale docente ed educativo NON tenuto a seguire il percorso di formazione annuale e a sostenere periodo annuale di prova in servizio </w:t>
      </w:r>
    </w:p>
    <w:p w14:paraId="60BF611F" w14:textId="77777777" w:rsidR="00D930E3" w:rsidRPr="00D930E3" w:rsidRDefault="00D930E3" w:rsidP="00D930E3">
      <w:pPr>
        <w:spacing w:after="151"/>
        <w:ind w:right="53"/>
        <w:rPr>
          <w:rFonts w:ascii="Arial Narrow" w:hAnsi="Arial Narrow"/>
        </w:rPr>
      </w:pPr>
      <w:r w:rsidRPr="00D930E3">
        <w:rPr>
          <w:rFonts w:ascii="Arial Narrow" w:hAnsi="Arial Narrow"/>
        </w:rPr>
        <w:t xml:space="preserve">Infine, si ricorda che non devono svolgere il periodo di prova i docenti: </w:t>
      </w:r>
    </w:p>
    <w:p w14:paraId="28FDC1B9" w14:textId="77777777" w:rsidR="00D930E3" w:rsidRPr="00D930E3" w:rsidRDefault="00D930E3" w:rsidP="00D930E3">
      <w:pPr>
        <w:numPr>
          <w:ilvl w:val="0"/>
          <w:numId w:val="16"/>
        </w:numPr>
        <w:ind w:left="426" w:right="53" w:hanging="294"/>
        <w:rPr>
          <w:rFonts w:ascii="Arial Narrow" w:hAnsi="Arial Narrow"/>
        </w:rPr>
      </w:pPr>
      <w:r w:rsidRPr="00D930E3">
        <w:rPr>
          <w:rFonts w:ascii="Arial Narrow" w:hAnsi="Arial Narrow"/>
        </w:rPr>
        <w:t xml:space="preserve">che abbiano già svolto il periodo di formazione e prova o il percorso FIT ex DDG nello stesso grado di nuova immissione in ruolo sia su posto comune che di sostegno; </w:t>
      </w:r>
    </w:p>
    <w:p w14:paraId="29FD996B" w14:textId="77777777" w:rsidR="00D930E3" w:rsidRPr="00D930E3" w:rsidRDefault="00D930E3" w:rsidP="00D930E3">
      <w:pPr>
        <w:numPr>
          <w:ilvl w:val="0"/>
          <w:numId w:val="16"/>
        </w:numPr>
        <w:ind w:left="426" w:right="53" w:hanging="294"/>
        <w:rPr>
          <w:rFonts w:ascii="Arial Narrow" w:hAnsi="Arial Narrow"/>
        </w:rPr>
      </w:pPr>
      <w:r w:rsidRPr="00D930E3">
        <w:rPr>
          <w:rFonts w:ascii="Arial Narrow" w:hAnsi="Arial Narrow"/>
        </w:rPr>
        <w:t xml:space="preserve">che abbiano ottenuto il rientro in un precedente ruolo nel quale abbiano già svolto il periodo di formazione e prova o il percorso FIT ex DDG 85/2018; </w:t>
      </w:r>
    </w:p>
    <w:p w14:paraId="00F37518" w14:textId="77777777" w:rsidR="00D930E3" w:rsidRPr="00D930E3" w:rsidRDefault="00D930E3" w:rsidP="00D930E3">
      <w:pPr>
        <w:numPr>
          <w:ilvl w:val="0"/>
          <w:numId w:val="16"/>
        </w:numPr>
        <w:ind w:left="426" w:right="53" w:hanging="294"/>
        <w:rPr>
          <w:rFonts w:ascii="Arial Narrow" w:hAnsi="Arial Narrow"/>
        </w:rPr>
      </w:pPr>
      <w:r w:rsidRPr="00D930E3">
        <w:rPr>
          <w:rFonts w:ascii="Arial Narrow" w:hAnsi="Arial Narrow"/>
        </w:rPr>
        <w:t xml:space="preserve">già immessi in ruolo con riserva, che abbiano superato positivamente l’anno di formazione e di prova ovvero il percorso FIT ex D.D.G. 85/2018 e siano nuovamente assunti per il medesimo ordine o grado; </w:t>
      </w:r>
    </w:p>
    <w:p w14:paraId="16DFB751" w14:textId="77777777" w:rsidR="00D930E3" w:rsidRPr="00D930E3" w:rsidRDefault="00D930E3" w:rsidP="00D930E3">
      <w:pPr>
        <w:numPr>
          <w:ilvl w:val="0"/>
          <w:numId w:val="16"/>
        </w:numPr>
        <w:ind w:left="426" w:right="53" w:hanging="294"/>
        <w:rPr>
          <w:rFonts w:ascii="Arial Narrow" w:hAnsi="Arial Narrow"/>
        </w:rPr>
      </w:pPr>
      <w:r w:rsidRPr="00D930E3">
        <w:rPr>
          <w:rFonts w:ascii="Arial Narrow" w:hAnsi="Arial Narrow"/>
        </w:rPr>
        <w:t xml:space="preserve">che abbiano ottenuto il trasferimento da posto comune a sostegno e viceversa nell’ambito del medesimo grado; </w:t>
      </w:r>
    </w:p>
    <w:p w14:paraId="1F886E9A" w14:textId="77777777" w:rsidR="00D930E3" w:rsidRPr="00D930E3" w:rsidRDefault="00D930E3" w:rsidP="00D930E3">
      <w:pPr>
        <w:numPr>
          <w:ilvl w:val="0"/>
          <w:numId w:val="16"/>
        </w:numPr>
        <w:ind w:left="426" w:right="53" w:hanging="294"/>
        <w:rPr>
          <w:rFonts w:ascii="Arial Narrow" w:hAnsi="Arial Narrow"/>
        </w:rPr>
      </w:pPr>
      <w:r w:rsidRPr="00D930E3">
        <w:rPr>
          <w:rFonts w:ascii="Arial Narrow" w:hAnsi="Arial Narrow"/>
        </w:rPr>
        <w:t xml:space="preserve">che abbiano ottenuto il passaggio di cattedra nello stesso grado di scuola. Sono ricompresi nella categoria in esame coloro che hanno concluso positivamente l’anno di formazione ed il periodo di prova a seguito di selezione di nomina finalizzata all’immissione in ruolo e siano successivamente immessi in ruolo su classe di concorso del medesimo grado di scuola sulla base di una diversa procedura selettiva. </w:t>
      </w:r>
    </w:p>
    <w:p w14:paraId="69409E2A" w14:textId="77777777" w:rsidR="00D930E3" w:rsidRPr="00293AA2" w:rsidRDefault="00D930E3" w:rsidP="00D930E3">
      <w:pPr>
        <w:spacing w:after="151"/>
        <w:ind w:right="53"/>
        <w:rPr>
          <w:rFonts w:ascii="Arial Narrow" w:hAnsi="Arial Narrow"/>
        </w:rPr>
      </w:pPr>
    </w:p>
    <w:p w14:paraId="76842447" w14:textId="77777777" w:rsidR="00EB1225" w:rsidRPr="00293AA2" w:rsidRDefault="00000000">
      <w:pPr>
        <w:pStyle w:val="Titolo2"/>
        <w:ind w:left="-5"/>
        <w:rPr>
          <w:rFonts w:ascii="Arial Narrow" w:hAnsi="Arial Narrow"/>
          <w:b/>
          <w:bCs/>
        </w:rPr>
      </w:pPr>
      <w:r w:rsidRPr="00293AA2">
        <w:rPr>
          <w:rFonts w:ascii="Arial Narrow" w:hAnsi="Arial Narrow"/>
          <w:b/>
          <w:bCs/>
        </w:rPr>
        <w:t xml:space="preserve">Esito negativo del test finale e dell’anno formazione e prova </w:t>
      </w:r>
    </w:p>
    <w:p w14:paraId="4670BB5E" w14:textId="77777777" w:rsidR="00EB1225" w:rsidRPr="00293AA2" w:rsidRDefault="00000000">
      <w:pPr>
        <w:spacing w:after="109"/>
        <w:ind w:right="53"/>
        <w:rPr>
          <w:rFonts w:ascii="Arial Narrow" w:hAnsi="Arial Narrow"/>
        </w:rPr>
      </w:pPr>
      <w:r w:rsidRPr="00293AA2">
        <w:rPr>
          <w:rFonts w:ascii="Arial Narrow" w:hAnsi="Arial Narrow"/>
        </w:rPr>
        <w:t xml:space="preserve">In caso di esito negativo del test finale e di </w:t>
      </w:r>
      <w:r w:rsidRPr="00293AA2">
        <w:rPr>
          <w:rFonts w:ascii="Arial Narrow" w:hAnsi="Arial Narrow"/>
          <w:b/>
        </w:rPr>
        <w:t>valutazione negativa</w:t>
      </w:r>
      <w:r w:rsidRPr="00293AA2">
        <w:rPr>
          <w:rFonts w:ascii="Arial Narrow" w:hAnsi="Arial Narrow"/>
        </w:rPr>
        <w:t xml:space="preserve"> da parte del Dirigente Scolastico, il percorso di formazione e di prova può essere ripetuto per una sola volta. </w:t>
      </w:r>
    </w:p>
    <w:p w14:paraId="1784B262" w14:textId="77777777" w:rsidR="00D930E3" w:rsidRPr="00293AA2" w:rsidRDefault="00D930E3">
      <w:pPr>
        <w:pStyle w:val="Titolo2"/>
        <w:ind w:left="-5"/>
        <w:rPr>
          <w:rFonts w:ascii="Arial Narrow" w:hAnsi="Arial Narrow"/>
          <w:b/>
          <w:bCs/>
        </w:rPr>
      </w:pPr>
    </w:p>
    <w:p w14:paraId="6DD0DD7D" w14:textId="2C24B6C7" w:rsidR="00EB1225" w:rsidRPr="00293AA2" w:rsidRDefault="00000000">
      <w:pPr>
        <w:pStyle w:val="Titolo2"/>
        <w:ind w:left="-5"/>
        <w:rPr>
          <w:rFonts w:ascii="Arial Narrow" w:hAnsi="Arial Narrow"/>
          <w:b/>
          <w:bCs/>
        </w:rPr>
      </w:pPr>
      <w:r w:rsidRPr="00293AA2">
        <w:rPr>
          <w:rFonts w:ascii="Arial Narrow" w:hAnsi="Arial Narrow"/>
          <w:b/>
          <w:bCs/>
        </w:rPr>
        <w:t xml:space="preserve">Rinvio anno di formazione e prova </w:t>
      </w:r>
    </w:p>
    <w:p w14:paraId="00CDE42C" w14:textId="77777777" w:rsidR="00EB1225" w:rsidRPr="00293AA2" w:rsidRDefault="00000000">
      <w:pPr>
        <w:spacing w:after="109"/>
        <w:ind w:right="53"/>
        <w:rPr>
          <w:rFonts w:ascii="Arial Narrow" w:hAnsi="Arial Narrow"/>
        </w:rPr>
      </w:pPr>
      <w:r w:rsidRPr="00293AA2">
        <w:rPr>
          <w:rFonts w:ascii="Arial Narrow" w:hAnsi="Arial Narrow"/>
        </w:rPr>
        <w:t xml:space="preserve">Il percorso di formazione e periodo annuale di prova in servizio è rinviabile nei casi di fruizione di assegno di ricerca o di frequenza di dottorato di ricerca, sino al primo anno scolastico utile dopo la fine dell’impegno, oltre che in tutti gli altri casi previsti dalla normativa vigente. </w:t>
      </w:r>
    </w:p>
    <w:p w14:paraId="427F3C3B" w14:textId="77777777" w:rsidR="00D930E3" w:rsidRPr="00293AA2" w:rsidRDefault="00D930E3">
      <w:pPr>
        <w:spacing w:after="109"/>
        <w:ind w:right="53"/>
        <w:rPr>
          <w:rFonts w:ascii="Arial Narrow" w:hAnsi="Arial Narrow"/>
        </w:rPr>
      </w:pPr>
    </w:p>
    <w:p w14:paraId="75B724DA" w14:textId="77777777" w:rsidR="00EB1225" w:rsidRPr="00293AA2" w:rsidRDefault="00000000">
      <w:pPr>
        <w:pStyle w:val="Titolo2"/>
        <w:ind w:left="-5"/>
        <w:rPr>
          <w:rFonts w:ascii="Arial Narrow" w:hAnsi="Arial Narrow"/>
          <w:b/>
          <w:bCs/>
        </w:rPr>
      </w:pPr>
      <w:r w:rsidRPr="00293AA2">
        <w:rPr>
          <w:rFonts w:ascii="Arial Narrow" w:hAnsi="Arial Narrow"/>
          <w:b/>
          <w:bCs/>
        </w:rPr>
        <w:t>Servizi utili ai fini del percorso di formazione e periodo annuale di prova in servizio</w:t>
      </w:r>
      <w:r w:rsidRPr="00293AA2">
        <w:rPr>
          <w:rFonts w:ascii="Arial Narrow" w:hAnsi="Arial Narrow"/>
          <w:b/>
          <w:bCs/>
          <w:u w:val="none"/>
        </w:rPr>
        <w:t xml:space="preserve"> </w:t>
      </w:r>
    </w:p>
    <w:p w14:paraId="0E0DBA3B" w14:textId="77777777" w:rsidR="00EB1225" w:rsidRPr="00293AA2" w:rsidRDefault="00000000">
      <w:pPr>
        <w:spacing w:after="112"/>
        <w:ind w:right="53"/>
        <w:rPr>
          <w:rFonts w:ascii="Arial Narrow" w:hAnsi="Arial Narrow"/>
        </w:rPr>
      </w:pPr>
      <w:r w:rsidRPr="00293AA2">
        <w:rPr>
          <w:rFonts w:ascii="Arial Narrow" w:hAnsi="Arial Narrow"/>
        </w:rPr>
        <w:t xml:space="preserve">Sono computabili nei centottanta giorni tutte le attività connesse al servizio scolastico, ivi compresi i periodi di sospensione delle lezioni e delle attività didattiche, gli esami e gli scrutini ed ogni altro impegno di servizio, ad esclusione dei giorni di congedo ordinario e straordinario e di aspettativa a qualunque titolo fruiti. Viene computato anche il primo mese del periodo di astensione obbligatoria dal servizio per gravidanza.  </w:t>
      </w:r>
    </w:p>
    <w:p w14:paraId="3FAE3230" w14:textId="77777777" w:rsidR="00EB1225" w:rsidRPr="00293AA2" w:rsidRDefault="00000000">
      <w:pPr>
        <w:spacing w:after="109"/>
        <w:ind w:right="53"/>
        <w:rPr>
          <w:rFonts w:ascii="Arial Narrow" w:hAnsi="Arial Narrow"/>
        </w:rPr>
      </w:pPr>
      <w:r w:rsidRPr="00293AA2">
        <w:rPr>
          <w:rFonts w:ascii="Arial Narrow" w:hAnsi="Arial Narrow"/>
        </w:rPr>
        <w:t xml:space="preserve">Sono compresi nei centoventi giorni di attività didattiche sia i giorni effettivi di insegnamento sia i giorni impiegati presso la sede di servizio per ogni altra attività preordinata al migliore svolgimento dell’azione didattica, ivi comprese quelle valutative, progettuali, formative e collegiali.  </w:t>
      </w:r>
    </w:p>
    <w:p w14:paraId="18C84397" w14:textId="77777777" w:rsidR="00EB1225" w:rsidRPr="00293AA2" w:rsidRDefault="00000000">
      <w:pPr>
        <w:spacing w:after="111"/>
        <w:ind w:right="53"/>
        <w:rPr>
          <w:rFonts w:ascii="Arial Narrow" w:hAnsi="Arial Narrow"/>
        </w:rPr>
      </w:pPr>
      <w:r w:rsidRPr="00293AA2">
        <w:rPr>
          <w:rFonts w:ascii="Arial Narrow" w:hAnsi="Arial Narrow"/>
        </w:rPr>
        <w:t xml:space="preserve">Fermo restando gli obblighi delle attività disciplinate dal D.M. in parola, i centottanta giorni di servizio e i centoventi giorni di attività didattica sono proporzionalmente ridotti per i docenti e gli educatori con prestazione o orario inferiore su cattedra o posto.  </w:t>
      </w:r>
    </w:p>
    <w:p w14:paraId="55D5BDC3" w14:textId="26366DFD" w:rsidR="00EB1225" w:rsidRPr="00293AA2" w:rsidRDefault="00000000">
      <w:pPr>
        <w:pStyle w:val="Titolo2"/>
        <w:ind w:left="-5"/>
        <w:rPr>
          <w:rFonts w:ascii="Arial Narrow" w:hAnsi="Arial Narrow"/>
          <w:b/>
          <w:bCs/>
        </w:rPr>
      </w:pPr>
      <w:r w:rsidRPr="00293AA2">
        <w:rPr>
          <w:rFonts w:ascii="Arial Narrow" w:hAnsi="Arial Narrow"/>
          <w:b/>
          <w:bCs/>
        </w:rPr>
        <w:lastRenderedPageBreak/>
        <w:t xml:space="preserve">Ambiti propri della professione docente </w:t>
      </w:r>
    </w:p>
    <w:p w14:paraId="03DDCDBE" w14:textId="77777777" w:rsidR="00EB1225" w:rsidRPr="00293AA2" w:rsidRDefault="00000000">
      <w:pPr>
        <w:spacing w:after="111"/>
        <w:ind w:right="53"/>
        <w:rPr>
          <w:rFonts w:ascii="Arial Narrow" w:hAnsi="Arial Narrow"/>
        </w:rPr>
      </w:pPr>
      <w:r w:rsidRPr="00293AA2">
        <w:rPr>
          <w:rFonts w:ascii="Arial Narrow" w:hAnsi="Arial Narrow"/>
        </w:rPr>
        <w:t xml:space="preserve">Al termine del percorso di formazione e prova il personale docente ed educativo dovrà essere in grado di dimostrare non solo di possedere gli standard professionali richiesti in relazione agli ambiti della docenza e dell’educazione, ma anche e soprattutto di essere stato in grado di tradurli in competenze didattiche pratiche. </w:t>
      </w:r>
    </w:p>
    <w:p w14:paraId="1EE97708" w14:textId="77777777" w:rsidR="00D930E3" w:rsidRPr="00293AA2" w:rsidRDefault="00D930E3">
      <w:pPr>
        <w:pStyle w:val="Titolo2"/>
        <w:ind w:left="-5"/>
        <w:rPr>
          <w:rFonts w:ascii="Arial Narrow" w:hAnsi="Arial Narrow"/>
          <w:b/>
          <w:bCs/>
        </w:rPr>
      </w:pPr>
    </w:p>
    <w:p w14:paraId="6F2A94B6" w14:textId="7D32BF7F" w:rsidR="00EB1225" w:rsidRPr="00293AA2" w:rsidRDefault="00000000">
      <w:pPr>
        <w:pStyle w:val="Titolo2"/>
        <w:ind w:left="-5"/>
        <w:rPr>
          <w:rFonts w:ascii="Arial Narrow" w:hAnsi="Arial Narrow"/>
          <w:b/>
          <w:bCs/>
        </w:rPr>
      </w:pPr>
      <w:r w:rsidRPr="00293AA2">
        <w:rPr>
          <w:rFonts w:ascii="Arial Narrow" w:hAnsi="Arial Narrow"/>
          <w:b/>
          <w:bCs/>
        </w:rPr>
        <w:t xml:space="preserve">Verifica finale </w:t>
      </w:r>
    </w:p>
    <w:p w14:paraId="4F980E24" w14:textId="77777777" w:rsidR="00EB1225" w:rsidRPr="00293AA2" w:rsidRDefault="00000000">
      <w:pPr>
        <w:spacing w:after="109"/>
        <w:ind w:right="53"/>
        <w:rPr>
          <w:rFonts w:ascii="Arial Narrow" w:hAnsi="Arial Narrow"/>
        </w:rPr>
      </w:pPr>
      <w:r w:rsidRPr="00293AA2">
        <w:rPr>
          <w:rFonts w:ascii="Arial Narrow" w:hAnsi="Arial Narrow"/>
        </w:rPr>
        <w:t xml:space="preserve">Il percorso di formazione e il periodo annuale di prova in servizio è altresì finalizzato ad </w:t>
      </w:r>
      <w:r w:rsidRPr="00293AA2">
        <w:rPr>
          <w:rFonts w:ascii="Arial Narrow" w:hAnsi="Arial Narrow"/>
          <w:b/>
        </w:rPr>
        <w:t>accertare e verificare</w:t>
      </w:r>
      <w:r w:rsidRPr="00293AA2">
        <w:rPr>
          <w:rFonts w:ascii="Arial Narrow" w:hAnsi="Arial Narrow"/>
        </w:rPr>
        <w:t xml:space="preserve"> (con apposita specifica verifica finale), ai sensi di quanto previsto dall’articolo 13 del D.M. 226/2022, la traduzione in competenze didattiche pratiche delle conoscenze teoriche, disciplinari e metodologiche del docente, particolarmente negli ambiti di cui sopra a tal fine significativi.  </w:t>
      </w:r>
    </w:p>
    <w:p w14:paraId="17635705" w14:textId="77777777" w:rsidR="00EB1225" w:rsidRPr="00293AA2" w:rsidRDefault="00000000">
      <w:pPr>
        <w:spacing w:after="112"/>
        <w:ind w:right="53"/>
        <w:rPr>
          <w:rFonts w:ascii="Arial Narrow" w:hAnsi="Arial Narrow"/>
        </w:rPr>
      </w:pPr>
      <w:r w:rsidRPr="00293AA2">
        <w:rPr>
          <w:rFonts w:ascii="Arial Narrow" w:hAnsi="Arial Narrow"/>
        </w:rPr>
        <w:t>Ai fini della verifica specifica finale di cui sopra, il Comitato di valutazione procede, contestualmente al colloquio, all’accertamento di cui sopra, verificando in maniera specifica la traduzione in competenze didattiche pratiche delle conoscenze teoriche disciplinari e metodologiche del docente, negli ambiti individuati, attraverso un test finale somministrato al docente, e consistente nella discussione e valutazione delle risultanze della documentazione contenuta nell’istruttoria formulata dal tutor accogliente e nella relazione del dirigente scolastico, con espresso riferimento all’acquisizione delle relative competenze, a seguito di osservazione effettuata durante il percorso di formazione e periodo annuale di prova. Per le finalità di accertamento e verifica sopra descritte, e per la strutturazione dei momenti osservativi a cura del docente tutor e del dirigente scolastico, si fa riferimento all’</w:t>
      </w:r>
      <w:hyperlink r:id="rId21">
        <w:r w:rsidR="00EB1225" w:rsidRPr="00293AA2">
          <w:rPr>
            <w:rFonts w:ascii="Arial Narrow" w:hAnsi="Arial Narrow"/>
            <w:color w:val="0000FF"/>
            <w:u w:val="single" w:color="0000FF"/>
          </w:rPr>
          <w:t>Allegato</w:t>
        </w:r>
      </w:hyperlink>
      <w:hyperlink r:id="rId22">
        <w:r w:rsidR="00EB1225" w:rsidRPr="00293AA2">
          <w:rPr>
            <w:rFonts w:ascii="Arial Narrow" w:hAnsi="Arial Narrow"/>
            <w:color w:val="0000FF"/>
          </w:rPr>
          <w:t xml:space="preserve"> </w:t>
        </w:r>
      </w:hyperlink>
      <w:hyperlink r:id="rId23">
        <w:r w:rsidR="00EB1225" w:rsidRPr="00293AA2">
          <w:rPr>
            <w:rFonts w:ascii="Arial Narrow" w:hAnsi="Arial Narrow"/>
            <w:color w:val="0000FF"/>
            <w:u w:val="single" w:color="0000FF"/>
          </w:rPr>
          <w:t>A del</w:t>
        </w:r>
      </w:hyperlink>
      <w:hyperlink r:id="rId24">
        <w:r w:rsidR="00EB1225" w:rsidRPr="00293AA2">
          <w:rPr>
            <w:rFonts w:ascii="Arial Narrow" w:hAnsi="Arial Narrow"/>
            <w:color w:val="0000FF"/>
            <w:u w:val="single" w:color="0000FF"/>
          </w:rPr>
          <w:t xml:space="preserve"> </w:t>
        </w:r>
      </w:hyperlink>
      <w:hyperlink r:id="rId25">
        <w:r w:rsidR="00EB1225" w:rsidRPr="00293AA2">
          <w:rPr>
            <w:rFonts w:ascii="Arial Narrow" w:hAnsi="Arial Narrow"/>
            <w:color w:val="0000FF"/>
            <w:u w:val="single" w:color="0000FF"/>
          </w:rPr>
          <w:t>D.M.</w:t>
        </w:r>
      </w:hyperlink>
      <w:hyperlink r:id="rId26">
        <w:r w:rsidR="00EB1225" w:rsidRPr="00293AA2">
          <w:rPr>
            <w:rFonts w:ascii="Arial Narrow" w:hAnsi="Arial Narrow"/>
            <w:color w:val="0000FF"/>
            <w:u w:val="single" w:color="0000FF"/>
          </w:rPr>
          <w:t xml:space="preserve"> </w:t>
        </w:r>
      </w:hyperlink>
      <w:hyperlink r:id="rId27">
        <w:r w:rsidR="00EB1225" w:rsidRPr="00293AA2">
          <w:rPr>
            <w:rFonts w:ascii="Arial Narrow" w:hAnsi="Arial Narrow"/>
            <w:color w:val="0000FF"/>
            <w:u w:val="single" w:color="0000FF"/>
          </w:rPr>
          <w:t>226/2022</w:t>
        </w:r>
      </w:hyperlink>
      <w:hyperlink r:id="rId28">
        <w:r w:rsidR="00EB1225" w:rsidRPr="00293AA2">
          <w:rPr>
            <w:rFonts w:ascii="Arial Narrow" w:hAnsi="Arial Narrow"/>
          </w:rPr>
          <w:t>,</w:t>
        </w:r>
      </w:hyperlink>
      <w:r w:rsidRPr="00293AA2">
        <w:rPr>
          <w:rFonts w:ascii="Arial Narrow" w:hAnsi="Arial Narrow"/>
        </w:rPr>
        <w:t xml:space="preserve"> in cui si evidenziano gli indicatori e i relativi descrittori funzionali alla verifica delle competenze di cui all’articolo 4 comma 1, lettere a), b) e c) del suddetto decreto, a tal fine significative, e alla conseguente valutazione.  </w:t>
      </w:r>
    </w:p>
    <w:p w14:paraId="0D676E11" w14:textId="77777777" w:rsidR="00D930E3" w:rsidRPr="00293AA2" w:rsidRDefault="00D930E3">
      <w:pPr>
        <w:spacing w:after="112"/>
        <w:ind w:right="53"/>
        <w:rPr>
          <w:rFonts w:ascii="Arial Narrow" w:hAnsi="Arial Narrow"/>
        </w:rPr>
      </w:pPr>
    </w:p>
    <w:p w14:paraId="590E096C" w14:textId="77777777" w:rsidR="00EB1225" w:rsidRPr="00293AA2" w:rsidRDefault="00000000">
      <w:pPr>
        <w:pStyle w:val="Titolo2"/>
        <w:ind w:left="-5"/>
        <w:rPr>
          <w:rFonts w:ascii="Arial Narrow" w:hAnsi="Arial Narrow"/>
          <w:b/>
          <w:bCs/>
        </w:rPr>
      </w:pPr>
      <w:r w:rsidRPr="00293AA2">
        <w:rPr>
          <w:rFonts w:ascii="Arial Narrow" w:hAnsi="Arial Narrow"/>
          <w:b/>
          <w:bCs/>
        </w:rPr>
        <w:t xml:space="preserve">Bilancio delle competenze </w:t>
      </w:r>
    </w:p>
    <w:p w14:paraId="0A8C4D54" w14:textId="24A9A10D" w:rsidR="00EB1225" w:rsidRPr="00293AA2" w:rsidRDefault="00587920">
      <w:pPr>
        <w:spacing w:after="109"/>
        <w:ind w:right="53"/>
        <w:rPr>
          <w:rFonts w:ascii="Arial Narrow" w:hAnsi="Arial Narrow"/>
        </w:rPr>
      </w:pPr>
      <w:r w:rsidRPr="00293AA2">
        <w:rPr>
          <w:rFonts w:ascii="Arial Narrow" w:hAnsi="Arial Narrow"/>
        </w:rPr>
        <w:t>Significative risultano le attività che i neoassunti sono chiamati a svolgere sulla piattaforma INDIRE, fra le quali si richiamano: l’elaborazione di un proprio bilancio di competenze iniziale e conclusivo, l’analisi e la riflessione sulle fasi esperienziali dell’attività metodologico-didattica confluenti nel portfolio professionale finale, la realizzazione di un bilancio conclusivo e la previsione di un Piano di sviluppo professionale. Più nel dettaglio, e</w:t>
      </w:r>
      <w:r w:rsidRPr="00293AA2">
        <w:rPr>
          <w:rFonts w:ascii="Arial Narrow" w:hAnsi="Arial Narrow"/>
          <w:bCs/>
        </w:rPr>
        <w:t>ntro il secondo mese dalla presa di servizio, il docente nell’anno di prova traccia un primo bilancio di competenze, con la collaborazione del docente tutor e sulla base</w:t>
      </w:r>
      <w:r w:rsidRPr="00293AA2">
        <w:rPr>
          <w:rFonts w:ascii="Arial Narrow" w:hAnsi="Arial Narrow"/>
        </w:rPr>
        <w:t xml:space="preserve"> di quanto emerge nel bilancio, il dirigente scolastico e il docente nell’anno di prova sentito il docente tutor, stabiliscono, un apposito patto per lo sviluppo professionale, gli obiettivi di sviluppo delle competenze di natura culturale, disciplinare, pedagogica, didattico-metodologica e relazionale, da raggiungere attraverso le attività formative. Al termine del percorso di formazione e del periodo annuale di prova in servizio, il docente in periodo di prova, con la supervisione del docente tutor, traccia un nuovo bilancio di competenze per registrare i progressi di professionalità, l’impatto delle azioni formative realizzate, gli sviluppi ulteriori da ipotizzare  </w:t>
      </w:r>
    </w:p>
    <w:p w14:paraId="45C9CC6D" w14:textId="77777777" w:rsidR="00F90ADC" w:rsidRDefault="00F90ADC">
      <w:pPr>
        <w:spacing w:after="154"/>
        <w:ind w:right="53"/>
        <w:rPr>
          <w:rFonts w:ascii="Arial Narrow" w:hAnsi="Arial Narrow"/>
        </w:rPr>
      </w:pPr>
    </w:p>
    <w:p w14:paraId="437F41DE" w14:textId="0E8952C5" w:rsidR="00EB1225" w:rsidRPr="00293AA2" w:rsidRDefault="00000000">
      <w:pPr>
        <w:spacing w:after="154"/>
        <w:ind w:right="53"/>
        <w:rPr>
          <w:rFonts w:ascii="Arial Narrow" w:hAnsi="Arial Narrow"/>
        </w:rPr>
      </w:pPr>
      <w:r w:rsidRPr="00293AA2">
        <w:rPr>
          <w:rFonts w:ascii="Arial Narrow" w:hAnsi="Arial Narrow"/>
        </w:rPr>
        <w:t xml:space="preserve">Si invita </w:t>
      </w:r>
      <w:r w:rsidR="00587920" w:rsidRPr="00293AA2">
        <w:rPr>
          <w:rFonts w:ascii="Arial Narrow" w:hAnsi="Arial Narrow"/>
        </w:rPr>
        <w:t xml:space="preserve">pertanto </w:t>
      </w:r>
      <w:r w:rsidRPr="00293AA2">
        <w:rPr>
          <w:rFonts w:ascii="Arial Narrow" w:hAnsi="Arial Narrow"/>
        </w:rPr>
        <w:t xml:space="preserve">il personale che non avesse ancora provveduto, a trasmettere a </w:t>
      </w:r>
      <w:hyperlink r:id="rId29" w:history="1">
        <w:r w:rsidR="00587920" w:rsidRPr="00293AA2">
          <w:rPr>
            <w:rStyle w:val="Collegamentoipertestuale"/>
            <w:rFonts w:ascii="Arial Narrow" w:hAnsi="Arial Narrow"/>
          </w:rPr>
          <w:t>rmic8dw009@icmelone.edu.it</w:t>
        </w:r>
      </w:hyperlink>
      <w:r w:rsidRPr="00293AA2">
        <w:rPr>
          <w:rFonts w:ascii="Arial Narrow" w:hAnsi="Arial Narrow"/>
        </w:rPr>
        <w:t xml:space="preserve">, in formato pdf/A (accessibile), debitamente firmato, </w:t>
      </w:r>
      <w:r w:rsidRPr="00293AA2">
        <w:rPr>
          <w:rFonts w:ascii="Arial Narrow" w:hAnsi="Arial Narrow"/>
          <w:b/>
        </w:rPr>
        <w:t xml:space="preserve">entro il </w:t>
      </w:r>
      <w:r w:rsidR="00F60FC4">
        <w:rPr>
          <w:rFonts w:ascii="Arial Narrow" w:hAnsi="Arial Narrow"/>
          <w:b/>
        </w:rPr>
        <w:t>07</w:t>
      </w:r>
      <w:r w:rsidRPr="00293AA2">
        <w:rPr>
          <w:rFonts w:ascii="Arial Narrow" w:hAnsi="Arial Narrow"/>
          <w:b/>
        </w:rPr>
        <w:t>/</w:t>
      </w:r>
      <w:r w:rsidR="00F60FC4">
        <w:rPr>
          <w:rFonts w:ascii="Arial Narrow" w:hAnsi="Arial Narrow"/>
          <w:b/>
        </w:rPr>
        <w:t>01</w:t>
      </w:r>
      <w:r w:rsidRPr="00293AA2">
        <w:rPr>
          <w:rFonts w:ascii="Arial Narrow" w:hAnsi="Arial Narrow"/>
          <w:b/>
        </w:rPr>
        <w:t>/202</w:t>
      </w:r>
      <w:r w:rsidR="00F60FC4">
        <w:rPr>
          <w:rFonts w:ascii="Arial Narrow" w:hAnsi="Arial Narrow"/>
          <w:b/>
        </w:rPr>
        <w:t>5</w:t>
      </w:r>
      <w:r w:rsidRPr="00293AA2">
        <w:rPr>
          <w:rFonts w:ascii="Arial Narrow" w:hAnsi="Arial Narrow"/>
        </w:rPr>
        <w:t xml:space="preserve">: </w:t>
      </w:r>
    </w:p>
    <w:p w14:paraId="449777F2" w14:textId="65B9692F" w:rsidR="00EB1225" w:rsidRPr="00F60FC4" w:rsidRDefault="00000000" w:rsidP="00E57EA7">
      <w:pPr>
        <w:numPr>
          <w:ilvl w:val="0"/>
          <w:numId w:val="6"/>
        </w:numPr>
        <w:spacing w:after="0"/>
        <w:ind w:right="48" w:hanging="360"/>
        <w:rPr>
          <w:rFonts w:ascii="Arial Narrow" w:hAnsi="Arial Narrow"/>
        </w:rPr>
      </w:pPr>
      <w:r w:rsidRPr="00F60FC4">
        <w:rPr>
          <w:rFonts w:ascii="Arial Narrow" w:hAnsi="Arial Narrow"/>
        </w:rPr>
        <w:t xml:space="preserve">il Bilancio di competenze iniziale sulla base di uno dei modelli messo a disposizione nella </w:t>
      </w:r>
      <w:hyperlink r:id="rId30" w:history="1">
        <w:r w:rsidR="00EB1225" w:rsidRPr="00F60FC4">
          <w:rPr>
            <w:rStyle w:val="Collegamentoipertestuale"/>
            <w:rFonts w:ascii="Arial Narrow" w:hAnsi="Arial Narrow"/>
          </w:rPr>
          <w:t>piattaforma INDIRE</w:t>
        </w:r>
      </w:hyperlink>
      <w:hyperlink r:id="rId31">
        <w:r w:rsidR="00EB1225" w:rsidRPr="00F60FC4">
          <w:rPr>
            <w:rFonts w:ascii="Arial Narrow" w:hAnsi="Arial Narrow"/>
          </w:rPr>
          <w:t>;</w:t>
        </w:r>
      </w:hyperlink>
      <w:r w:rsidRPr="00F60FC4">
        <w:rPr>
          <w:rFonts w:ascii="Arial Narrow" w:hAnsi="Arial Narrow"/>
        </w:rPr>
        <w:t xml:space="preserve"> </w:t>
      </w:r>
    </w:p>
    <w:p w14:paraId="01E14786" w14:textId="5B703483" w:rsidR="00EB1225" w:rsidRPr="00F60FC4" w:rsidRDefault="00000000" w:rsidP="00E57EA7">
      <w:pPr>
        <w:numPr>
          <w:ilvl w:val="0"/>
          <w:numId w:val="6"/>
        </w:numPr>
        <w:spacing w:after="0"/>
        <w:ind w:right="48" w:hanging="360"/>
        <w:rPr>
          <w:rFonts w:ascii="Arial Narrow" w:hAnsi="Arial Narrow"/>
        </w:rPr>
      </w:pPr>
      <w:r w:rsidRPr="00F60FC4">
        <w:rPr>
          <w:rFonts w:ascii="Arial Narrow" w:hAnsi="Arial Narrow"/>
        </w:rPr>
        <w:t xml:space="preserve">il Patto di sviluppo professionale. </w:t>
      </w:r>
    </w:p>
    <w:p w14:paraId="098046F9" w14:textId="77777777" w:rsidR="00587920" w:rsidRPr="00293AA2" w:rsidRDefault="00587920">
      <w:pPr>
        <w:spacing w:after="0"/>
        <w:ind w:right="53"/>
        <w:rPr>
          <w:rFonts w:ascii="Arial Narrow" w:hAnsi="Arial Narrow"/>
        </w:rPr>
      </w:pPr>
    </w:p>
    <w:p w14:paraId="3A819388" w14:textId="630BF4BB" w:rsidR="00EB1225" w:rsidRPr="00293AA2" w:rsidRDefault="00000000">
      <w:pPr>
        <w:spacing w:after="0"/>
        <w:ind w:right="53"/>
        <w:rPr>
          <w:rFonts w:ascii="Arial Narrow" w:hAnsi="Arial Narrow"/>
          <w:b/>
          <w:bCs/>
          <w:u w:val="single"/>
        </w:rPr>
      </w:pPr>
      <w:r w:rsidRPr="00293AA2">
        <w:rPr>
          <w:rFonts w:ascii="Arial Narrow" w:hAnsi="Arial Narrow"/>
          <w:b/>
          <w:bCs/>
          <w:u w:val="single"/>
        </w:rPr>
        <w:lastRenderedPageBreak/>
        <w:t>Tutta la modulistica</w:t>
      </w:r>
      <w:r w:rsidR="008321F2">
        <w:rPr>
          <w:rFonts w:ascii="Arial Narrow" w:hAnsi="Arial Narrow"/>
          <w:b/>
          <w:bCs/>
          <w:u w:val="single"/>
        </w:rPr>
        <w:t xml:space="preserve">, aggiornata alla vigente normativa, </w:t>
      </w:r>
      <w:r w:rsidR="00293AA2" w:rsidRPr="00293AA2">
        <w:rPr>
          <w:rFonts w:ascii="Arial Narrow" w:hAnsi="Arial Narrow"/>
          <w:b/>
          <w:bCs/>
          <w:u w:val="single"/>
        </w:rPr>
        <w:t>necessaria a consentire ai docenti in prova e ai rispettivi tutor di documentare</w:t>
      </w:r>
      <w:r w:rsidR="008321F2">
        <w:rPr>
          <w:rFonts w:ascii="Arial Narrow" w:hAnsi="Arial Narrow"/>
          <w:b/>
          <w:bCs/>
          <w:u w:val="single"/>
        </w:rPr>
        <w:t xml:space="preserve"> le attività svolte ai fini del superamento del </w:t>
      </w:r>
      <w:r w:rsidR="00293AA2" w:rsidRPr="00293AA2">
        <w:rPr>
          <w:rFonts w:ascii="Arial Narrow" w:hAnsi="Arial Narrow"/>
          <w:b/>
          <w:bCs/>
          <w:u w:val="single"/>
        </w:rPr>
        <w:t>periodo di formazione iniziale e prova in servizio</w:t>
      </w:r>
      <w:r w:rsidR="00F10C61">
        <w:rPr>
          <w:rFonts w:ascii="Arial Narrow" w:hAnsi="Arial Narrow"/>
          <w:b/>
          <w:bCs/>
          <w:u w:val="single"/>
        </w:rPr>
        <w:t xml:space="preserve">, </w:t>
      </w:r>
      <w:r w:rsidR="002B79CC">
        <w:rPr>
          <w:rFonts w:ascii="Arial Narrow" w:hAnsi="Arial Narrow"/>
          <w:b/>
          <w:bCs/>
          <w:highlight w:val="yellow"/>
          <w:u w:val="single"/>
        </w:rPr>
        <w:t xml:space="preserve">è </w:t>
      </w:r>
      <w:r w:rsidRPr="00B04B80">
        <w:rPr>
          <w:rFonts w:ascii="Arial Narrow" w:hAnsi="Arial Narrow"/>
          <w:b/>
          <w:bCs/>
          <w:highlight w:val="yellow"/>
          <w:u w:val="single"/>
        </w:rPr>
        <w:t>disponibile</w:t>
      </w:r>
      <w:r w:rsidRPr="00293AA2">
        <w:rPr>
          <w:rFonts w:ascii="Arial Narrow" w:hAnsi="Arial Narrow"/>
          <w:b/>
          <w:bCs/>
          <w:u w:val="single"/>
        </w:rPr>
        <w:t xml:space="preserve"> nell’apposita sezione del sito istituzionale, </w:t>
      </w:r>
      <w:r w:rsidR="00293AA2" w:rsidRPr="00293AA2">
        <w:rPr>
          <w:rFonts w:ascii="Arial Narrow" w:hAnsi="Arial Narrow"/>
          <w:b/>
          <w:bCs/>
          <w:u w:val="single"/>
        </w:rPr>
        <w:t>raggiungibile</w:t>
      </w:r>
      <w:r w:rsidR="002B79CC">
        <w:rPr>
          <w:rFonts w:ascii="Arial Narrow" w:hAnsi="Arial Narrow"/>
          <w:b/>
          <w:bCs/>
          <w:u w:val="single"/>
        </w:rPr>
        <w:t xml:space="preserve"> </w:t>
      </w:r>
      <w:r w:rsidRPr="00293AA2">
        <w:rPr>
          <w:rFonts w:ascii="Arial Narrow" w:hAnsi="Arial Narrow"/>
          <w:b/>
          <w:bCs/>
          <w:u w:val="single"/>
        </w:rPr>
        <w:t>all’indirizzo</w:t>
      </w:r>
      <w:r w:rsidR="002B79CC">
        <w:rPr>
          <w:rFonts w:ascii="Arial Narrow" w:hAnsi="Arial Narrow"/>
          <w:b/>
          <w:bCs/>
          <w:u w:val="single"/>
        </w:rPr>
        <w:t xml:space="preserve"> </w:t>
      </w:r>
      <w:hyperlink r:id="rId32" w:history="1">
        <w:r w:rsidR="0088036A" w:rsidRPr="00471639">
          <w:rPr>
            <w:rStyle w:val="Collegamentoipertestuale"/>
            <w:rFonts w:ascii="Arial Narrow" w:hAnsi="Arial Narrow"/>
            <w:b/>
            <w:bCs/>
          </w:rPr>
          <w:t>www.icmelone.edu.it</w:t>
        </w:r>
      </w:hyperlink>
      <w:r w:rsidRPr="00293AA2">
        <w:rPr>
          <w:rFonts w:ascii="Arial Narrow" w:hAnsi="Arial Narrow"/>
          <w:b/>
          <w:bCs/>
          <w:u w:val="single"/>
        </w:rPr>
        <w:t xml:space="preserve">. </w:t>
      </w:r>
    </w:p>
    <w:p w14:paraId="18059690" w14:textId="77777777" w:rsidR="00EB1225" w:rsidRDefault="00000000">
      <w:pPr>
        <w:spacing w:after="0" w:line="259" w:lineRule="auto"/>
        <w:ind w:left="0" w:right="0" w:firstLine="0"/>
        <w:jc w:val="left"/>
        <w:rPr>
          <w:rFonts w:ascii="Arial Narrow" w:hAnsi="Arial Narrow"/>
        </w:rPr>
      </w:pPr>
      <w:r w:rsidRPr="00293AA2">
        <w:rPr>
          <w:rFonts w:ascii="Arial Narrow" w:hAnsi="Arial Narrow"/>
        </w:rPr>
        <w:t xml:space="preserve"> </w:t>
      </w:r>
    </w:p>
    <w:p w14:paraId="283561D0" w14:textId="101F424A" w:rsidR="008321F2" w:rsidRDefault="008321F2">
      <w:pPr>
        <w:spacing w:after="0" w:line="259" w:lineRule="auto"/>
        <w:ind w:left="0" w:right="0" w:firstLine="0"/>
        <w:jc w:val="left"/>
        <w:rPr>
          <w:rFonts w:ascii="Arial Narrow" w:hAnsi="Arial Narrow"/>
        </w:rPr>
      </w:pPr>
      <w:r>
        <w:rPr>
          <w:rFonts w:ascii="Arial Narrow" w:hAnsi="Arial Narrow"/>
        </w:rPr>
        <w:t xml:space="preserve">Allegati: </w:t>
      </w:r>
    </w:p>
    <w:p w14:paraId="76B4BB6F" w14:textId="2023D2D4" w:rsidR="008321F2" w:rsidRDefault="008321F2" w:rsidP="008321F2">
      <w:pPr>
        <w:pStyle w:val="Paragrafoelenco"/>
        <w:numPr>
          <w:ilvl w:val="0"/>
          <w:numId w:val="18"/>
        </w:numPr>
        <w:spacing w:after="0" w:line="259" w:lineRule="auto"/>
        <w:ind w:right="0"/>
        <w:jc w:val="left"/>
        <w:rPr>
          <w:rFonts w:ascii="Arial Narrow" w:hAnsi="Arial Narrow"/>
        </w:rPr>
      </w:pPr>
      <w:r>
        <w:rPr>
          <w:rFonts w:ascii="Arial Narrow" w:hAnsi="Arial Narrow"/>
        </w:rPr>
        <w:t>Nota MIM;</w:t>
      </w:r>
    </w:p>
    <w:p w14:paraId="72ED4EAA" w14:textId="76171E7E" w:rsidR="008321F2" w:rsidRDefault="008321F2" w:rsidP="008321F2">
      <w:pPr>
        <w:pStyle w:val="Paragrafoelenco"/>
        <w:numPr>
          <w:ilvl w:val="0"/>
          <w:numId w:val="18"/>
        </w:numPr>
        <w:spacing w:after="0" w:line="259" w:lineRule="auto"/>
        <w:ind w:right="0"/>
        <w:jc w:val="left"/>
        <w:rPr>
          <w:rFonts w:ascii="Arial Narrow" w:hAnsi="Arial Narrow"/>
        </w:rPr>
      </w:pPr>
      <w:r>
        <w:rPr>
          <w:rFonts w:ascii="Arial Narrow" w:hAnsi="Arial Narrow"/>
        </w:rPr>
        <w:t>Nota USR Lazio.</w:t>
      </w:r>
    </w:p>
    <w:p w14:paraId="5DB5C557" w14:textId="77777777" w:rsidR="008321F2" w:rsidRPr="008321F2" w:rsidRDefault="008321F2" w:rsidP="008321F2">
      <w:pPr>
        <w:pStyle w:val="Paragrafoelenco"/>
        <w:spacing w:after="0" w:line="259" w:lineRule="auto"/>
        <w:ind w:right="0" w:firstLine="0"/>
        <w:jc w:val="left"/>
        <w:rPr>
          <w:rFonts w:ascii="Arial Narrow" w:hAnsi="Arial Narrow"/>
        </w:rPr>
      </w:pPr>
    </w:p>
    <w:p w14:paraId="6D74DC6E" w14:textId="77777777" w:rsidR="00293AA2" w:rsidRPr="00293AA2" w:rsidRDefault="00293AA2" w:rsidP="00293AA2">
      <w:pPr>
        <w:spacing w:after="0"/>
        <w:ind w:right="53"/>
        <w:rPr>
          <w:rFonts w:ascii="Arial Narrow" w:hAnsi="Arial Narrow"/>
        </w:rPr>
      </w:pPr>
      <w:r w:rsidRPr="00293AA2">
        <w:rPr>
          <w:rFonts w:ascii="Arial Narrow" w:hAnsi="Arial Narrow"/>
        </w:rPr>
        <w:t>Ladispoli (RM),</w:t>
      </w:r>
    </w:p>
    <w:p w14:paraId="37394DF0" w14:textId="7A97314E" w:rsidR="00293AA2" w:rsidRPr="00293AA2" w:rsidRDefault="00B04B80" w:rsidP="00293AA2">
      <w:pPr>
        <w:spacing w:after="0"/>
        <w:ind w:right="53"/>
        <w:rPr>
          <w:rFonts w:ascii="Arial Narrow" w:hAnsi="Arial Narrow"/>
        </w:rPr>
      </w:pPr>
      <w:r w:rsidRPr="00E57EA7">
        <w:rPr>
          <w:rFonts w:ascii="Arial Narrow" w:hAnsi="Arial Narrow"/>
          <w:highlight w:val="yellow"/>
        </w:rPr>
        <w:t>16</w:t>
      </w:r>
      <w:r w:rsidR="00293AA2" w:rsidRPr="00E57EA7">
        <w:rPr>
          <w:rFonts w:ascii="Arial Narrow" w:hAnsi="Arial Narrow"/>
          <w:highlight w:val="yellow"/>
        </w:rPr>
        <w:t>/1</w:t>
      </w:r>
      <w:r w:rsidRPr="00E57EA7">
        <w:rPr>
          <w:rFonts w:ascii="Arial Narrow" w:hAnsi="Arial Narrow"/>
          <w:highlight w:val="yellow"/>
        </w:rPr>
        <w:t>2</w:t>
      </w:r>
      <w:r w:rsidR="00293AA2" w:rsidRPr="00E57EA7">
        <w:rPr>
          <w:rFonts w:ascii="Arial Narrow" w:hAnsi="Arial Narrow"/>
          <w:highlight w:val="yellow"/>
        </w:rPr>
        <w:t>/2024</w:t>
      </w:r>
    </w:p>
    <w:p w14:paraId="2C6FD245" w14:textId="77777777" w:rsidR="00293AA2" w:rsidRPr="00293AA2" w:rsidRDefault="00293AA2" w:rsidP="00293AA2">
      <w:pPr>
        <w:spacing w:after="0"/>
        <w:ind w:right="53"/>
        <w:jc w:val="right"/>
        <w:rPr>
          <w:rFonts w:ascii="Arial Narrow" w:eastAsia="Arial Narrow" w:hAnsi="Arial Narrow" w:cs="Arial Narrow"/>
          <w:b/>
        </w:rPr>
      </w:pPr>
      <w:r w:rsidRPr="00293AA2">
        <w:rPr>
          <w:rFonts w:ascii="Arial Narrow" w:eastAsia="Arial Narrow" w:hAnsi="Arial Narrow" w:cs="Arial Narrow"/>
          <w:b/>
        </w:rPr>
        <w:t>Il Dirigente Scolastico</w:t>
      </w:r>
    </w:p>
    <w:p w14:paraId="58E271FD" w14:textId="77777777" w:rsidR="00293AA2" w:rsidRPr="00293AA2" w:rsidRDefault="00293AA2" w:rsidP="00293AA2">
      <w:pPr>
        <w:spacing w:after="0"/>
        <w:ind w:right="53"/>
        <w:jc w:val="right"/>
        <w:rPr>
          <w:rFonts w:ascii="Arial Narrow" w:eastAsia="Arial Narrow" w:hAnsi="Arial Narrow" w:cs="Arial Narrow"/>
        </w:rPr>
      </w:pPr>
      <w:r w:rsidRPr="00293AA2">
        <w:rPr>
          <w:rFonts w:ascii="Arial Narrow" w:eastAsia="Arial Narrow" w:hAnsi="Arial Narrow" w:cs="Arial Narrow"/>
        </w:rPr>
        <w:t>Prof. Francesco Panico</w:t>
      </w:r>
    </w:p>
    <w:p w14:paraId="4EFB6F98" w14:textId="3D483369" w:rsidR="00EB1225" w:rsidRDefault="00293AA2" w:rsidP="008321F2">
      <w:pPr>
        <w:spacing w:after="0"/>
        <w:ind w:right="53"/>
        <w:jc w:val="right"/>
        <w:rPr>
          <w:rFonts w:ascii="Arial Narrow" w:eastAsia="Arial Narrow" w:hAnsi="Arial Narrow" w:cs="Arial Narrow"/>
          <w:sz w:val="20"/>
          <w:szCs w:val="20"/>
        </w:rPr>
      </w:pPr>
      <w:r w:rsidRPr="00293AA2">
        <w:rPr>
          <w:rFonts w:ascii="Arial Narrow" w:eastAsia="Arial Narrow" w:hAnsi="Arial Narrow" w:cs="Arial Narrow"/>
        </w:rPr>
        <w:t>(</w:t>
      </w:r>
      <w:r w:rsidRPr="00F10C61">
        <w:rPr>
          <w:rFonts w:ascii="Arial Narrow" w:eastAsia="Arial Narrow" w:hAnsi="Arial Narrow" w:cs="Arial Narrow"/>
          <w:sz w:val="20"/>
          <w:szCs w:val="20"/>
        </w:rPr>
        <w:t>Firma autografa omessa ai sensi dell’art. 3 del D.Lgs. n. 39/19)</w:t>
      </w:r>
    </w:p>
    <w:p w14:paraId="5C3B5579" w14:textId="77777777" w:rsidR="00FB7D74" w:rsidRDefault="00FB7D74" w:rsidP="008321F2">
      <w:pPr>
        <w:spacing w:after="0"/>
        <w:ind w:right="53"/>
        <w:jc w:val="right"/>
        <w:rPr>
          <w:rFonts w:ascii="Arial Narrow" w:eastAsia="Arial Narrow" w:hAnsi="Arial Narrow" w:cs="Arial Narrow"/>
          <w:sz w:val="20"/>
          <w:szCs w:val="20"/>
        </w:rPr>
      </w:pPr>
    </w:p>
    <w:p w14:paraId="31B4D367" w14:textId="77777777" w:rsidR="00FB7D74" w:rsidRDefault="00FB7D74" w:rsidP="008321F2">
      <w:pPr>
        <w:spacing w:after="0"/>
        <w:ind w:right="53"/>
        <w:jc w:val="right"/>
        <w:rPr>
          <w:rFonts w:ascii="Arial Narrow" w:eastAsia="Arial Narrow" w:hAnsi="Arial Narrow" w:cs="Arial Narrow"/>
          <w:sz w:val="20"/>
          <w:szCs w:val="20"/>
        </w:rPr>
      </w:pPr>
    </w:p>
    <w:p w14:paraId="1AF3E5A7" w14:textId="77777777" w:rsidR="00FB7D74" w:rsidRDefault="00FB7D74" w:rsidP="008321F2">
      <w:pPr>
        <w:spacing w:after="0"/>
        <w:ind w:right="53"/>
        <w:jc w:val="right"/>
        <w:rPr>
          <w:rFonts w:ascii="Arial Narrow" w:eastAsia="Arial Narrow" w:hAnsi="Arial Narrow" w:cs="Arial Narrow"/>
          <w:sz w:val="20"/>
          <w:szCs w:val="20"/>
        </w:rPr>
      </w:pPr>
    </w:p>
    <w:p w14:paraId="25E18865" w14:textId="77777777" w:rsidR="00FB7D74" w:rsidRDefault="00FB7D74" w:rsidP="008321F2">
      <w:pPr>
        <w:spacing w:after="0"/>
        <w:ind w:right="53"/>
        <w:jc w:val="right"/>
        <w:rPr>
          <w:rFonts w:ascii="Arial Narrow" w:eastAsia="Arial Narrow" w:hAnsi="Arial Narrow" w:cs="Arial Narrow"/>
          <w:sz w:val="20"/>
          <w:szCs w:val="20"/>
        </w:rPr>
      </w:pPr>
    </w:p>
    <w:p w14:paraId="4142AE89"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A – programmazione peer to peer</w:t>
      </w:r>
    </w:p>
    <w:p w14:paraId="362E91FD"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2. Allegato 1 – protocollo di osservazione</w:t>
      </w:r>
    </w:p>
    <w:p w14:paraId="33A3770B"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3. Allegato 2 – scheda di osservazione (a cura del neoassunto)</w:t>
      </w:r>
    </w:p>
    <w:p w14:paraId="211ABC90"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4. Allegato 3 – scheda di osservazione (a cura del tutor)</w:t>
      </w:r>
    </w:p>
    <w:p w14:paraId="19C09271"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5. Allegato a – d.M. N. 226/2022 (posto comune)</w:t>
      </w:r>
    </w:p>
    <w:p w14:paraId="0BBEC063"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6. Allegato a – d.M. N. 226/2022 (sostegno)</w:t>
      </w:r>
    </w:p>
    <w:p w14:paraId="2FE74672"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7. B – registro fase peer to peer</w:t>
      </w:r>
    </w:p>
    <w:p w14:paraId="56864AE5"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8. C – trasmissione dossier finale</w:t>
      </w:r>
    </w:p>
    <w:p w14:paraId="78F417F8"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9. D – attestazione attivita’ peer to peer</w:t>
      </w:r>
    </w:p>
    <w:p w14:paraId="47486AB2"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10. Decreto di conferma in ruolo</w:t>
      </w:r>
    </w:p>
    <w:p w14:paraId="40321431"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11. Decreto di proroga del periodo di prova del personale docente per insufficienza dei requisiti di durata</w:t>
      </w:r>
    </w:p>
    <w:p w14:paraId="5C3D7A5C"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12. E – relazione del tutor per il comitato di valutazione</w:t>
      </w:r>
    </w:p>
    <w:p w14:paraId="3D8BFE1A"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13. Griglia di osservazione del docente neoassunto</w:t>
      </w:r>
    </w:p>
    <w:p w14:paraId="3EA00DC0"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14. Parere del Comitato di Valutazione</w:t>
      </w:r>
    </w:p>
    <w:p w14:paraId="1D3C6494"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15. Patto per lo sviluppo professionale</w:t>
      </w:r>
    </w:p>
    <w:p w14:paraId="30EB55D6" w14:textId="77777777" w:rsidR="00FB7D74" w:rsidRPr="0088036A" w:rsidRDefault="00FB7D74" w:rsidP="00FB7D74">
      <w:pPr>
        <w:spacing w:after="0"/>
        <w:ind w:right="53"/>
        <w:jc w:val="left"/>
        <w:rPr>
          <w:rFonts w:ascii="Arial Narrow" w:hAnsi="Arial Narrow"/>
          <w:highlight w:val="yellow"/>
        </w:rPr>
      </w:pPr>
      <w:r w:rsidRPr="0088036A">
        <w:rPr>
          <w:rFonts w:ascii="Arial Narrow" w:hAnsi="Arial Narrow"/>
          <w:highlight w:val="yellow"/>
        </w:rPr>
        <w:t>16. Relazione DS al Comitato di Valutazione</w:t>
      </w:r>
    </w:p>
    <w:p w14:paraId="4D855853" w14:textId="4F48C4F0" w:rsidR="00FB7D74" w:rsidRPr="0088036A" w:rsidRDefault="00FB7D74" w:rsidP="00FB7D74">
      <w:pPr>
        <w:spacing w:after="0"/>
        <w:ind w:right="53"/>
        <w:jc w:val="left"/>
        <w:rPr>
          <w:rFonts w:ascii="Arial Narrow" w:hAnsi="Arial Narrow"/>
        </w:rPr>
      </w:pPr>
      <w:r w:rsidRPr="0088036A">
        <w:rPr>
          <w:rFonts w:ascii="Arial Narrow" w:hAnsi="Arial Narrow"/>
          <w:highlight w:val="yellow"/>
        </w:rPr>
        <w:t>Pescia (</w:t>
      </w:r>
    </w:p>
    <w:sectPr w:rsidR="00FB7D74" w:rsidRPr="0088036A" w:rsidSect="000D184F">
      <w:headerReference w:type="even" r:id="rId33"/>
      <w:headerReference w:type="default" r:id="rId34"/>
      <w:headerReference w:type="first" r:id="rId35"/>
      <w:pgSz w:w="11906" w:h="16838"/>
      <w:pgMar w:top="712" w:right="793" w:bottom="888" w:left="852" w:header="28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34E6" w14:textId="77777777" w:rsidR="00C93571" w:rsidRDefault="00C93571">
      <w:pPr>
        <w:spacing w:after="0" w:line="240" w:lineRule="auto"/>
      </w:pPr>
      <w:r>
        <w:separator/>
      </w:r>
    </w:p>
  </w:endnote>
  <w:endnote w:type="continuationSeparator" w:id="0">
    <w:p w14:paraId="3FA9B2B8" w14:textId="77777777" w:rsidR="00C93571" w:rsidRDefault="00C9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FED19" w14:textId="77777777" w:rsidR="00C93571" w:rsidRDefault="00C93571">
      <w:pPr>
        <w:spacing w:after="0" w:line="240" w:lineRule="auto"/>
      </w:pPr>
      <w:r>
        <w:separator/>
      </w:r>
    </w:p>
  </w:footnote>
  <w:footnote w:type="continuationSeparator" w:id="0">
    <w:p w14:paraId="11CB2996" w14:textId="77777777" w:rsidR="00C93571" w:rsidRDefault="00C93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51DD" w14:textId="77777777" w:rsidR="00EB1225" w:rsidRDefault="00000000">
    <w:pPr>
      <w:spacing w:after="0" w:line="259" w:lineRule="auto"/>
      <w:ind w:left="-852" w:right="1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1535A1" wp14:editId="21B728E6">
              <wp:simplePos x="0" y="0"/>
              <wp:positionH relativeFrom="page">
                <wp:posOffset>541020</wp:posOffset>
              </wp:positionH>
              <wp:positionV relativeFrom="page">
                <wp:posOffset>57150</wp:posOffset>
              </wp:positionV>
              <wp:extent cx="6507379" cy="971550"/>
              <wp:effectExtent l="0" t="0" r="0" b="0"/>
              <wp:wrapSquare wrapText="bothSides"/>
              <wp:docPr id="6245" name="Group 6245"/>
              <wp:cNvGraphicFramePr/>
              <a:graphic xmlns:a="http://schemas.openxmlformats.org/drawingml/2006/main">
                <a:graphicData uri="http://schemas.microsoft.com/office/word/2010/wordprocessingGroup">
                  <wpg:wgp>
                    <wpg:cNvGrpSpPr/>
                    <wpg:grpSpPr>
                      <a:xfrm>
                        <a:off x="0" y="0"/>
                        <a:ext cx="6507379" cy="971550"/>
                        <a:chOff x="0" y="0"/>
                        <a:chExt cx="6507379" cy="971550"/>
                      </a:xfrm>
                    </wpg:grpSpPr>
                    <wps:wsp>
                      <wps:cNvPr id="6256" name="Rectangle 6256"/>
                      <wps:cNvSpPr/>
                      <wps:spPr>
                        <a:xfrm>
                          <a:off x="3240659" y="394904"/>
                          <a:ext cx="7856" cy="32338"/>
                        </a:xfrm>
                        <a:prstGeom prst="rect">
                          <a:avLst/>
                        </a:prstGeom>
                        <a:ln>
                          <a:noFill/>
                        </a:ln>
                      </wps:spPr>
                      <wps:txbx>
                        <w:txbxContent>
                          <w:p w14:paraId="0026BE73" w14:textId="77777777" w:rsidR="00EB1225" w:rsidRDefault="00000000">
                            <w:pPr>
                              <w:spacing w:after="160" w:line="259" w:lineRule="auto"/>
                              <w:ind w:left="0" w:right="0" w:firstLine="0"/>
                              <w:jc w:val="left"/>
                            </w:pPr>
                            <w:r>
                              <w:rPr>
                                <w:sz w:val="4"/>
                              </w:rPr>
                              <w:t xml:space="preserve"> </w:t>
                            </w:r>
                          </w:p>
                        </w:txbxContent>
                      </wps:txbx>
                      <wps:bodyPr horzOverflow="overflow" vert="horz" lIns="0" tIns="0" rIns="0" bIns="0" rtlCol="0">
                        <a:noAutofit/>
                      </wps:bodyPr>
                    </wps:wsp>
                    <wps:wsp>
                      <wps:cNvPr id="6448" name="Shape 6448"/>
                      <wps:cNvSpPr/>
                      <wps:spPr>
                        <a:xfrm>
                          <a:off x="0" y="502285"/>
                          <a:ext cx="6480175" cy="19685"/>
                        </a:xfrm>
                        <a:custGeom>
                          <a:avLst/>
                          <a:gdLst/>
                          <a:ahLst/>
                          <a:cxnLst/>
                          <a:rect l="0" t="0" r="0" b="0"/>
                          <a:pathLst>
                            <a:path w="6480175" h="19685">
                              <a:moveTo>
                                <a:pt x="0" y="0"/>
                              </a:moveTo>
                              <a:lnTo>
                                <a:pt x="6480175" y="0"/>
                              </a:lnTo>
                              <a:lnTo>
                                <a:pt x="648017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49" name="Shape 6449"/>
                      <wps:cNvSpPr/>
                      <wps:spPr>
                        <a:xfrm>
                          <a:off x="0" y="502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50" name="Shape 6450"/>
                      <wps:cNvSpPr/>
                      <wps:spPr>
                        <a:xfrm>
                          <a:off x="3048" y="502158"/>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51" name="Shape 6451"/>
                      <wps:cNvSpPr/>
                      <wps:spPr>
                        <a:xfrm>
                          <a:off x="6478270" y="502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52" name="Shape 6452"/>
                      <wps:cNvSpPr/>
                      <wps:spPr>
                        <a:xfrm>
                          <a:off x="0" y="50520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53" name="Shape 6453"/>
                      <wps:cNvSpPr/>
                      <wps:spPr>
                        <a:xfrm>
                          <a:off x="6478270" y="50520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54" name="Shape 6454"/>
                      <wps:cNvSpPr/>
                      <wps:spPr>
                        <a:xfrm>
                          <a:off x="0" y="518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55" name="Shape 6455"/>
                      <wps:cNvSpPr/>
                      <wps:spPr>
                        <a:xfrm>
                          <a:off x="3048" y="518922"/>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56" name="Shape 6456"/>
                      <wps:cNvSpPr/>
                      <wps:spPr>
                        <a:xfrm>
                          <a:off x="6478270" y="518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258" name="Rectangle 6258"/>
                      <wps:cNvSpPr/>
                      <wps:spPr>
                        <a:xfrm>
                          <a:off x="6481318" y="470760"/>
                          <a:ext cx="34660" cy="142666"/>
                        </a:xfrm>
                        <a:prstGeom prst="rect">
                          <a:avLst/>
                        </a:prstGeom>
                        <a:ln>
                          <a:noFill/>
                        </a:ln>
                      </wps:spPr>
                      <wps:txbx>
                        <w:txbxContent>
                          <w:p w14:paraId="5E24F2B0" w14:textId="77777777" w:rsidR="00EB1225" w:rsidRDefault="00000000">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6257" name="Rectangle 6257"/>
                      <wps:cNvSpPr/>
                      <wps:spPr>
                        <a:xfrm>
                          <a:off x="3240659" y="568602"/>
                          <a:ext cx="23107" cy="95111"/>
                        </a:xfrm>
                        <a:prstGeom prst="rect">
                          <a:avLst/>
                        </a:prstGeom>
                        <a:ln>
                          <a:noFill/>
                        </a:ln>
                      </wps:spPr>
                      <wps:txbx>
                        <w:txbxContent>
                          <w:p w14:paraId="0A305F1B" w14:textId="77777777" w:rsidR="00EB1225" w:rsidRDefault="00000000">
                            <w:pPr>
                              <w:spacing w:after="160" w:line="259" w:lineRule="auto"/>
                              <w:ind w:left="0" w:right="0" w:firstLine="0"/>
                              <w:jc w:val="left"/>
                            </w:pPr>
                            <w:r>
                              <w:rPr>
                                <w:i/>
                                <w:sz w:val="12"/>
                              </w:rPr>
                              <w:t xml:space="preserve"> </w:t>
                            </w:r>
                          </w:p>
                        </w:txbxContent>
                      </wps:txbx>
                      <wps:bodyPr horzOverflow="overflow" vert="horz" lIns="0" tIns="0" rIns="0" bIns="0" rtlCol="0">
                        <a:noAutofit/>
                      </wps:bodyPr>
                    </wps:wsp>
                    <pic:pic xmlns:pic="http://schemas.openxmlformats.org/drawingml/2006/picture">
                      <pic:nvPicPr>
                        <pic:cNvPr id="6255" name="Picture 6255"/>
                        <pic:cNvPicPr/>
                      </pic:nvPicPr>
                      <pic:blipFill>
                        <a:blip r:embed="rId1"/>
                        <a:stretch>
                          <a:fillRect/>
                        </a:stretch>
                      </pic:blipFill>
                      <pic:spPr>
                        <a:xfrm>
                          <a:off x="838835" y="0"/>
                          <a:ext cx="4800600" cy="971550"/>
                        </a:xfrm>
                        <a:prstGeom prst="rect">
                          <a:avLst/>
                        </a:prstGeom>
                      </pic:spPr>
                    </pic:pic>
                  </wpg:wgp>
                </a:graphicData>
              </a:graphic>
            </wp:anchor>
          </w:drawing>
        </mc:Choice>
        <mc:Fallback>
          <w:pict>
            <v:group w14:anchorId="2D1535A1" id="Group 6245" o:spid="_x0000_s1026" style="position:absolute;left:0;text-align:left;margin-left:42.6pt;margin-top:4.5pt;width:512.4pt;height:76.5pt;z-index:251658240;mso-position-horizontal-relative:page;mso-position-vertical-relative:page" coordsize="65073,97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">
              <v:rect id="Rectangle 6256" o:spid="_x0000_s1027" style="position:absolute;left:32406;top:3949;width:7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" filled="f" stroked="f">
                <v:textbox inset="0,0,0,0">
                  <w:txbxContent>
                    <w:p w14:paraId="0026BE73" w14:textId="77777777" w:rsidR="00EB1225" w:rsidRDefault="00000000">
                      <w:pPr>
                        <w:spacing w:after="160" w:line="259" w:lineRule="auto"/>
                        <w:ind w:left="0" w:right="0" w:firstLine="0"/>
                        <w:jc w:val="left"/>
                      </w:pPr>
                      <w:r>
                        <w:rPr>
                          <w:sz w:val="4"/>
                        </w:rPr>
                        <w:t xml:space="preserve"> </w:t>
                      </w:r>
                    </w:p>
                  </w:txbxContent>
                </v:textbox>
              </v:rect>
              <v:shape id="Shape 6448" o:spid="_x0000_s1028" style="position:absolute;top:5022;width:64801;height:197;visibility:visible;mso-wrap-style:square;v-text-anchor:top" coordsize="648017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" path="m,l6480175,r,19685l,19685,,e" fillcolor="#a0a0a0" stroked="f" strokeweight="0">
                <v:stroke miterlimit="83231f" joinstyle="miter"/>
                <v:path arrowok="t" textboxrect="0,0,6480175,19685"/>
              </v:shape>
              <v:shape id="Shape 6449" o:spid="_x0000_s1029" style="position:absolute;top:50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" path="m,l9144,r,9144l,9144,,e" fillcolor="#a0a0a0" stroked="f" strokeweight="0">
                <v:stroke miterlimit="83231f" joinstyle="miter"/>
                <v:path arrowok="t" textboxrect="0,0,9144,9144"/>
              </v:shape>
              <v:shape id="Shape 6450" o:spid="_x0000_s1030" style="position:absolute;left:30;top:5021;width:64752;height:92;visibility:visible;mso-wrap-style:square;v-text-anchor:top" coordsize="6475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" path="m,l6475222,r,9144l,9144,,e" fillcolor="#a0a0a0" stroked="f" strokeweight="0">
                <v:stroke miterlimit="83231f" joinstyle="miter"/>
                <v:path arrowok="t" textboxrect="0,0,6475222,9144"/>
              </v:shape>
              <v:shape id="Shape 6451" o:spid="_x0000_s1031" style="position:absolute;left:64782;top:50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" path="m,l9144,r,9144l,9144,,e" fillcolor="#a0a0a0" stroked="f" strokeweight="0">
                <v:stroke miterlimit="83231f" joinstyle="miter"/>
                <v:path arrowok="t" textboxrect="0,0,9144,9144"/>
              </v:shape>
              <v:shape id="Shape 6452" o:spid="_x0000_s1032" style="position:absolute;top:5052;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" path="m,l9144,r,13716l,13716,,e" fillcolor="#a0a0a0" stroked="f" strokeweight="0">
                <v:stroke miterlimit="83231f" joinstyle="miter"/>
                <v:path arrowok="t" textboxrect="0,0,9144,13716"/>
              </v:shape>
              <v:shape id="Shape 6453" o:spid="_x0000_s1033" style="position:absolute;left:64782;top:5052;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" path="m,l9144,r,13716l,13716,,e" fillcolor="#e3e3e3" stroked="f" strokeweight="0">
                <v:stroke miterlimit="83231f" joinstyle="miter"/>
                <v:path arrowok="t" textboxrect="0,0,9144,13716"/>
              </v:shape>
              <v:shape id="Shape 6454" o:spid="_x0000_s1034" style="position:absolute;top:51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" path="m,l9144,r,9144l,9144,,e" fillcolor="#e3e3e3" stroked="f" strokeweight="0">
                <v:stroke miterlimit="83231f" joinstyle="miter"/>
                <v:path arrowok="t" textboxrect="0,0,9144,9144"/>
              </v:shape>
              <v:shape id="Shape 6455" o:spid="_x0000_s1035" style="position:absolute;left:30;top:5189;width:64752;height:91;visibility:visible;mso-wrap-style:square;v-text-anchor:top" coordsize="6475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" path="m,l6475222,r,9144l,9144,,e" fillcolor="#e3e3e3" stroked="f" strokeweight="0">
                <v:stroke miterlimit="83231f" joinstyle="miter"/>
                <v:path arrowok="t" textboxrect="0,0,6475222,9144"/>
              </v:shape>
              <v:shape id="Shape 6456" o:spid="_x0000_s1036" style="position:absolute;left:64782;top:51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" path="m,l9144,r,9144l,9144,,e" fillcolor="#e3e3e3" stroked="f" strokeweight="0">
                <v:stroke miterlimit="83231f" joinstyle="miter"/>
                <v:path arrowok="t" textboxrect="0,0,9144,9144"/>
              </v:shape>
              <v:rect id="Rectangle 6258" o:spid="_x0000_s1037" style="position:absolute;left:64813;top:4707;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" filled="f" stroked="f">
                <v:textbox inset="0,0,0,0">
                  <w:txbxContent>
                    <w:p w14:paraId="5E24F2B0" w14:textId="77777777" w:rsidR="00EB1225" w:rsidRDefault="00000000">
                      <w:pPr>
                        <w:spacing w:after="160" w:line="259" w:lineRule="auto"/>
                        <w:ind w:left="0" w:right="0" w:firstLine="0"/>
                        <w:jc w:val="left"/>
                      </w:pPr>
                      <w:r>
                        <w:rPr>
                          <w:i/>
                          <w:sz w:val="18"/>
                        </w:rPr>
                        <w:t xml:space="preserve"> </w:t>
                      </w:r>
                    </w:p>
                  </w:txbxContent>
                </v:textbox>
              </v:rect>
              <v:rect id="Rectangle 6257" o:spid="_x0000_s1038" style="position:absolute;left:32406;top:5686;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Ka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x8juD1JjwBOX8CAAD//wMAUEsBAi0AFAAGAAgAAAAhANvh9svuAAAAhQEAABMAAAAAAAAA&#10;AAAAAAAAAAAAAFtDb250ZW50X1R5cGVzXS54bWxQSwECLQAUAAYACAAAACEAWvQsW78AAAAVAQAA&#10;CwAAAAAAAAAAAAAAAAAfAQAAX3JlbHMvLnJlbHNQSwECLQAUAAYACAAAACEAgjpymsYAAADdAAAA&#10;DwAAAAAAAAAAAAAAAAAHAgAAZHJzL2Rvd25yZXYueG1sUEsFBgAAAAADAAMAtwAAAPoCAAAAAA==&#10;" filled="f" stroked="f">
                <v:textbox inset="0,0,0,0">
                  <w:txbxContent>
                    <w:p w14:paraId="0A305F1B" w14:textId="77777777" w:rsidR="00EB1225" w:rsidRDefault="00000000">
                      <w:pPr>
                        <w:spacing w:after="160" w:line="259" w:lineRule="auto"/>
                        <w:ind w:left="0" w:right="0" w:firstLine="0"/>
                        <w:jc w:val="left"/>
                      </w:pPr>
                      <w:r>
                        <w:rPr>
                          <w:i/>
                          <w:sz w:val="1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5" o:spid="_x0000_s1039" type="#_x0000_t75" style="position:absolute;left:8388;width:48006;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">
                <v:imagedata r:id="rId2" o:title=""/>
              </v:shape>
              <w10:wrap type="square" anchorx="page" anchory="page"/>
            </v:group>
          </w:pict>
        </mc:Fallback>
      </mc:AlternateContent>
    </w:r>
  </w:p>
  <w:p w14:paraId="09DD45E2" w14:textId="77777777" w:rsidR="00EB1225"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AA8B701" wp14:editId="058164BA">
              <wp:simplePos x="0" y="0"/>
              <wp:positionH relativeFrom="page">
                <wp:posOffset>0</wp:posOffset>
              </wp:positionH>
              <wp:positionV relativeFrom="page">
                <wp:posOffset>0</wp:posOffset>
              </wp:positionV>
              <wp:extent cx="1" cy="1"/>
              <wp:effectExtent l="0" t="0" r="0" b="0"/>
              <wp:wrapNone/>
              <wp:docPr id="6259" name="Group 62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6C25DFE" id="Group 625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1697" w14:textId="4181AE2B" w:rsidR="00EB1225" w:rsidRDefault="00EB1225">
    <w:pPr>
      <w:spacing w:after="0" w:line="259" w:lineRule="auto"/>
      <w:ind w:left="-852" w:right="14" w:firstLine="0"/>
      <w:jc w:val="left"/>
    </w:pPr>
  </w:p>
  <w:p w14:paraId="4B149877" w14:textId="77777777" w:rsidR="00293AA2" w:rsidRDefault="00293AA2" w:rsidP="00D453D9">
    <w:pPr>
      <w:pBdr>
        <w:top w:val="nil"/>
        <w:left w:val="nil"/>
        <w:bottom w:val="single" w:sz="6" w:space="1" w:color="000000"/>
        <w:right w:val="nil"/>
        <w:between w:val="nil"/>
      </w:pBdr>
      <w:tabs>
        <w:tab w:val="center" w:pos="4819"/>
        <w:tab w:val="right" w:pos="9638"/>
      </w:tabs>
      <w:spacing w:after="0" w:line="240" w:lineRule="auto"/>
      <w:ind w:left="-426" w:right="-285"/>
      <w:rPr>
        <w:rFonts w:ascii="Arial Narrow" w:eastAsia="Arial Narrow" w:hAnsi="Arial Narrow" w:cs="Arial Narrow"/>
        <w:sz w:val="18"/>
        <w:szCs w:val="18"/>
      </w:rPr>
    </w:pPr>
  </w:p>
  <w:p w14:paraId="7029FAC6" w14:textId="77777777" w:rsidR="00293AA2" w:rsidRDefault="00293AA2" w:rsidP="00293AA2">
    <w:pPr>
      <w:pBdr>
        <w:top w:val="nil"/>
        <w:left w:val="nil"/>
        <w:bottom w:val="nil"/>
        <w:right w:val="nil"/>
        <w:between w:val="nil"/>
      </w:pBdr>
      <w:tabs>
        <w:tab w:val="center" w:pos="4819"/>
        <w:tab w:val="right" w:pos="9638"/>
      </w:tabs>
      <w:spacing w:after="0" w:line="240" w:lineRule="auto"/>
      <w:ind w:left="-426" w:right="-285"/>
      <w:rPr>
        <w:rFonts w:ascii="Arial Narrow" w:eastAsia="Arial Narrow" w:hAnsi="Arial Narrow" w:cs="Arial Narrow"/>
      </w:rPr>
    </w:pPr>
  </w:p>
  <w:tbl>
    <w:tblPr>
      <w:tblpPr w:leftFromText="141" w:rightFromText="141" w:vertAnchor="text" w:horzAnchor="margin" w:tblpXSpec="center" w:tblpY="1"/>
      <w:tblW w:w="10508" w:type="dxa"/>
      <w:tblLayout w:type="fixed"/>
      <w:tblLook w:val="0400" w:firstRow="0" w:lastRow="0" w:firstColumn="0" w:lastColumn="0" w:noHBand="0" w:noVBand="1"/>
    </w:tblPr>
    <w:tblGrid>
      <w:gridCol w:w="1413"/>
      <w:gridCol w:w="7958"/>
      <w:gridCol w:w="1137"/>
    </w:tblGrid>
    <w:tr w:rsidR="00293AA2" w14:paraId="08F858DE" w14:textId="77777777">
      <w:trPr>
        <w:trHeight w:val="1272"/>
      </w:trPr>
      <w:tc>
        <w:tcPr>
          <w:tcW w:w="1413" w:type="dxa"/>
          <w:shd w:val="clear" w:color="auto" w:fill="auto"/>
          <w:vAlign w:val="center"/>
        </w:tcPr>
        <w:p w14:paraId="15866D33" w14:textId="77777777" w:rsidR="00293AA2" w:rsidRDefault="00293AA2" w:rsidP="00293AA2">
          <w:pPr>
            <w:jc w:val="center"/>
            <w:rPr>
              <w:rFonts w:ascii="Arial Narrow" w:eastAsia="Arial Narrow" w:hAnsi="Arial Narrow" w:cs="Arial Narrow"/>
            </w:rPr>
          </w:pPr>
          <w:bookmarkStart w:id="5" w:name="_30j0zll" w:colFirst="0" w:colLast="0"/>
          <w:bookmarkEnd w:id="5"/>
          <w:r>
            <w:rPr>
              <w:rFonts w:ascii="Arial Narrow" w:eastAsia="Arial Narrow" w:hAnsi="Arial Narrow" w:cs="Arial Narrow"/>
              <w:noProof/>
            </w:rPr>
            <w:drawing>
              <wp:inline distT="0" distB="0" distL="0" distR="0" wp14:anchorId="16194193" wp14:editId="61F560F1">
                <wp:extent cx="568325" cy="646430"/>
                <wp:effectExtent l="0" t="0" r="0" b="0"/>
                <wp:docPr id="835911829" name="image1.png" descr="Immagine che contiene arte, emblema, simbolo, cerchi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arte, emblema, simbolo, cerchio&#10;&#10;Descrizione generata automaticamente"/>
                        <pic:cNvPicPr preferRelativeResize="0"/>
                      </pic:nvPicPr>
                      <pic:blipFill>
                        <a:blip r:embed="rId1"/>
                        <a:srcRect/>
                        <a:stretch>
                          <a:fillRect/>
                        </a:stretch>
                      </pic:blipFill>
                      <pic:spPr>
                        <a:xfrm>
                          <a:off x="0" y="0"/>
                          <a:ext cx="568325" cy="646430"/>
                        </a:xfrm>
                        <a:prstGeom prst="rect">
                          <a:avLst/>
                        </a:prstGeom>
                        <a:ln/>
                      </pic:spPr>
                    </pic:pic>
                  </a:graphicData>
                </a:graphic>
              </wp:inline>
            </w:drawing>
          </w:r>
        </w:p>
      </w:tc>
      <w:tc>
        <w:tcPr>
          <w:tcW w:w="7958" w:type="dxa"/>
          <w:shd w:val="clear" w:color="auto" w:fill="auto"/>
          <w:vAlign w:val="center"/>
        </w:tcPr>
        <w:p w14:paraId="61180D53" w14:textId="77777777" w:rsidR="00293AA2" w:rsidRDefault="00293AA2" w:rsidP="00293AA2">
          <w:pPr>
            <w:pBdr>
              <w:top w:val="nil"/>
              <w:left w:val="nil"/>
              <w:bottom w:val="nil"/>
              <w:right w:val="nil"/>
              <w:between w:val="nil"/>
            </w:pBdr>
            <w:tabs>
              <w:tab w:val="center" w:pos="4819"/>
              <w:tab w:val="right" w:pos="9638"/>
            </w:tabs>
            <w:spacing w:after="0" w:line="240" w:lineRule="auto"/>
            <w:jc w:val="center"/>
            <w:rPr>
              <w:rFonts w:ascii="Arial Narrow" w:eastAsia="Arial Narrow" w:hAnsi="Arial Narrow" w:cs="Arial Narrow"/>
              <w:b/>
              <w:sz w:val="40"/>
              <w:szCs w:val="40"/>
            </w:rPr>
          </w:pPr>
          <w:r>
            <w:rPr>
              <w:rFonts w:ascii="Arial Narrow" w:eastAsia="Arial Narrow" w:hAnsi="Arial Narrow" w:cs="Arial Narrow"/>
              <w:b/>
              <w:sz w:val="40"/>
              <w:szCs w:val="40"/>
            </w:rPr>
            <w:t>ISTITUTO COMPRENSIVO “CORRADO MELONE”</w:t>
          </w:r>
        </w:p>
        <w:p w14:paraId="72C41426" w14:textId="77777777" w:rsidR="00293AA2" w:rsidRDefault="00293AA2" w:rsidP="00293AA2">
          <w:pPr>
            <w:spacing w:after="0"/>
            <w:jc w:val="center"/>
            <w:rPr>
              <w:rFonts w:ascii="Arial Narrow" w:eastAsia="Arial Narrow" w:hAnsi="Arial Narrow" w:cs="Arial Narrow"/>
              <w:color w:val="0000FF"/>
              <w:sz w:val="20"/>
              <w:szCs w:val="20"/>
              <w:u w:val="single"/>
            </w:rPr>
          </w:pPr>
          <w:r>
            <w:rPr>
              <w:rFonts w:ascii="Arial Narrow" w:eastAsia="Arial Narrow" w:hAnsi="Arial Narrow" w:cs="Arial Narrow"/>
              <w:sz w:val="20"/>
              <w:szCs w:val="20"/>
            </w:rPr>
            <w:t xml:space="preserve">Piazza Giovanni Falcone, 2 – 00055 Ladispoli (RM) – </w:t>
          </w:r>
          <w:r>
            <w:rPr>
              <w:rFonts w:ascii="Wingdings 2" w:eastAsia="Wingdings 2" w:hAnsi="Wingdings 2" w:cs="Wingdings 2"/>
              <w:sz w:val="20"/>
              <w:szCs w:val="20"/>
            </w:rPr>
            <w:t>🕾</w:t>
          </w:r>
          <w:r>
            <w:rPr>
              <w:rFonts w:ascii="Arial Narrow" w:eastAsia="Arial Narrow" w:hAnsi="Arial Narrow" w:cs="Arial Narrow"/>
              <w:sz w:val="20"/>
              <w:szCs w:val="20"/>
            </w:rPr>
            <w:t>/</w:t>
          </w:r>
          <w:r>
            <w:rPr>
              <w:rFonts w:ascii="Wingdings 2" w:eastAsia="Wingdings 2" w:hAnsi="Wingdings 2" w:cs="Wingdings 2"/>
              <w:sz w:val="20"/>
              <w:szCs w:val="20"/>
            </w:rPr>
            <w:t>🖷</w:t>
          </w:r>
          <w:r>
            <w:rPr>
              <w:rFonts w:ascii="Arial Narrow" w:eastAsia="Arial Narrow" w:hAnsi="Arial Narrow" w:cs="Arial Narrow"/>
              <w:sz w:val="20"/>
              <w:szCs w:val="20"/>
            </w:rPr>
            <w:t xml:space="preserve"> 0699222044</w:t>
          </w:r>
          <w:r>
            <w:rPr>
              <w:rFonts w:ascii="Arial Narrow" w:eastAsia="Arial Narrow" w:hAnsi="Arial Narrow" w:cs="Arial Narrow"/>
              <w:sz w:val="20"/>
              <w:szCs w:val="20"/>
            </w:rPr>
            <w:br/>
          </w:r>
          <w:hyperlink r:id="rId2">
            <w:r>
              <w:rPr>
                <w:rFonts w:ascii="Arial Narrow" w:eastAsia="Arial Narrow" w:hAnsi="Arial Narrow" w:cs="Arial Narrow"/>
                <w:color w:val="0000FF"/>
                <w:sz w:val="20"/>
                <w:szCs w:val="20"/>
                <w:u w:val="single"/>
              </w:rPr>
              <w:t>www.icmelone.edu.it</w:t>
            </w:r>
          </w:hyperlink>
          <w:r>
            <w:rPr>
              <w:rFonts w:ascii="Arial Narrow" w:eastAsia="Arial Narrow" w:hAnsi="Arial Narrow" w:cs="Arial Narrow"/>
              <w:color w:val="0000FF"/>
              <w:sz w:val="20"/>
              <w:szCs w:val="20"/>
              <w:u w:val="single"/>
            </w:rPr>
            <w:t xml:space="preserve"> </w:t>
          </w:r>
          <w:r>
            <w:rPr>
              <w:rFonts w:ascii="Arial Narrow" w:eastAsia="Arial Narrow" w:hAnsi="Arial Narrow" w:cs="Arial Narrow"/>
              <w:sz w:val="20"/>
              <w:szCs w:val="20"/>
            </w:rPr>
            <w:t xml:space="preserve">- </w:t>
          </w:r>
          <w:r>
            <w:rPr>
              <w:rFonts w:ascii="Arial Narrow" w:eastAsia="Arial Narrow" w:hAnsi="Arial Narrow" w:cs="Arial Narrow"/>
              <w:color w:val="0000FF"/>
              <w:sz w:val="20"/>
              <w:szCs w:val="20"/>
              <w:u w:val="single"/>
            </w:rPr>
            <w:t>rmic8dw009@istruzione.it</w:t>
          </w:r>
          <w:r>
            <w:rPr>
              <w:rFonts w:ascii="Arial Narrow" w:eastAsia="Arial Narrow" w:hAnsi="Arial Narrow" w:cs="Arial Narrow"/>
              <w:color w:val="0000FF"/>
              <w:sz w:val="20"/>
              <w:szCs w:val="20"/>
            </w:rPr>
            <w:t xml:space="preserve"> </w:t>
          </w:r>
          <w:r>
            <w:rPr>
              <w:rFonts w:ascii="Arial Narrow" w:eastAsia="Arial Narrow" w:hAnsi="Arial Narrow" w:cs="Arial Narrow"/>
              <w:sz w:val="20"/>
              <w:szCs w:val="20"/>
            </w:rPr>
            <w:t xml:space="preserve">- </w:t>
          </w:r>
          <w:hyperlink r:id="rId3">
            <w:r>
              <w:rPr>
                <w:rFonts w:ascii="Arial Narrow" w:eastAsia="Arial Narrow" w:hAnsi="Arial Narrow" w:cs="Arial Narrow"/>
                <w:color w:val="0000FF"/>
                <w:sz w:val="20"/>
                <w:szCs w:val="20"/>
                <w:u w:val="single"/>
              </w:rPr>
              <w:t>rmic8dw009@pec.istruzione.it</w:t>
            </w:r>
          </w:hyperlink>
        </w:p>
        <w:p w14:paraId="6745DE54" w14:textId="77777777" w:rsidR="00293AA2" w:rsidRDefault="00293AA2" w:rsidP="00293AA2">
          <w:pPr>
            <w:spacing w:after="0"/>
            <w:jc w:val="center"/>
            <w:rPr>
              <w:rFonts w:ascii="Arial Narrow" w:eastAsia="Arial Narrow" w:hAnsi="Arial Narrow" w:cs="Arial Narrow"/>
              <w:b/>
              <w:sz w:val="20"/>
              <w:szCs w:val="20"/>
            </w:rPr>
          </w:pPr>
          <w:r>
            <w:rPr>
              <w:rFonts w:ascii="Arial Narrow" w:eastAsia="Arial Narrow" w:hAnsi="Arial Narrow" w:cs="Arial Narrow"/>
              <w:sz w:val="20"/>
              <w:szCs w:val="20"/>
            </w:rPr>
            <w:t xml:space="preserve">C.F. </w:t>
          </w:r>
          <w:r>
            <w:rPr>
              <w:rFonts w:ascii="Arial Narrow" w:eastAsia="Arial Narrow" w:hAnsi="Arial Narrow" w:cs="Arial Narrow"/>
              <w:b/>
              <w:sz w:val="20"/>
              <w:szCs w:val="20"/>
            </w:rPr>
            <w:t>91038360581</w:t>
          </w:r>
          <w:r>
            <w:rPr>
              <w:rFonts w:ascii="Arial Narrow" w:eastAsia="Arial Narrow" w:hAnsi="Arial Narrow" w:cs="Arial Narrow"/>
              <w:sz w:val="20"/>
              <w:szCs w:val="20"/>
            </w:rPr>
            <w:t xml:space="preserve"> - Cod. Mecc. </w:t>
          </w:r>
          <w:r>
            <w:rPr>
              <w:rFonts w:ascii="Arial Narrow" w:eastAsia="Arial Narrow" w:hAnsi="Arial Narrow" w:cs="Arial Narrow"/>
              <w:b/>
              <w:sz w:val="20"/>
              <w:szCs w:val="20"/>
            </w:rPr>
            <w:t>RMAA8DW016 (infanzia) – RMEE8DW01B (primaria) – RMMM8DW01A</w:t>
          </w:r>
          <w:r>
            <w:rPr>
              <w:rFonts w:ascii="Arial Narrow" w:eastAsia="Arial Narrow" w:hAnsi="Arial Narrow" w:cs="Arial Narrow"/>
              <w:sz w:val="20"/>
              <w:szCs w:val="20"/>
            </w:rPr>
            <w:t xml:space="preserve"> (</w:t>
          </w:r>
          <w:r>
            <w:rPr>
              <w:rFonts w:ascii="Arial Narrow" w:eastAsia="Arial Narrow" w:hAnsi="Arial Narrow" w:cs="Arial Narrow"/>
              <w:b/>
              <w:sz w:val="20"/>
              <w:szCs w:val="20"/>
            </w:rPr>
            <w:t>secondaria di I grado</w:t>
          </w:r>
          <w:r>
            <w:rPr>
              <w:rFonts w:ascii="Arial Narrow" w:eastAsia="Arial Narrow" w:hAnsi="Arial Narrow" w:cs="Arial Narrow"/>
              <w:sz w:val="20"/>
              <w:szCs w:val="20"/>
            </w:rPr>
            <w:t xml:space="preserve">) - Cod. Uff. Fatt. P.A: </w:t>
          </w:r>
          <w:r>
            <w:rPr>
              <w:rFonts w:ascii="Arial Narrow" w:eastAsia="Arial Narrow" w:hAnsi="Arial Narrow" w:cs="Arial Narrow"/>
              <w:b/>
              <w:sz w:val="20"/>
              <w:szCs w:val="20"/>
            </w:rPr>
            <w:t>UFCTQK</w:t>
          </w:r>
          <w:r>
            <w:rPr>
              <w:rFonts w:ascii="Arial Narrow" w:eastAsia="Arial Narrow" w:hAnsi="Arial Narrow" w:cs="Arial Narrow"/>
              <w:sz w:val="20"/>
              <w:szCs w:val="20"/>
            </w:rPr>
            <w:t xml:space="preserve"> - Cod. IPA: </w:t>
          </w:r>
          <w:r>
            <w:rPr>
              <w:rFonts w:ascii="Arial Narrow" w:eastAsia="Arial Narrow" w:hAnsi="Arial Narrow" w:cs="Arial Narrow"/>
              <w:b/>
              <w:sz w:val="20"/>
              <w:szCs w:val="20"/>
            </w:rPr>
            <w:t>istsc_rmic8dw009</w:t>
          </w:r>
        </w:p>
      </w:tc>
      <w:tc>
        <w:tcPr>
          <w:tcW w:w="1137" w:type="dxa"/>
          <w:shd w:val="clear" w:color="auto" w:fill="auto"/>
          <w:vAlign w:val="center"/>
        </w:tcPr>
        <w:p w14:paraId="7E6F2556" w14:textId="77777777" w:rsidR="00293AA2" w:rsidRDefault="00293AA2" w:rsidP="00293AA2">
          <w:pPr>
            <w:rPr>
              <w:rFonts w:ascii="Arial Narrow" w:eastAsia="Arial Narrow" w:hAnsi="Arial Narrow" w:cs="Arial Narrow"/>
            </w:rPr>
          </w:pPr>
          <w:r>
            <w:rPr>
              <w:rFonts w:ascii="Arial Narrow" w:eastAsia="Arial Narrow" w:hAnsi="Arial Narrow" w:cs="Arial Narrow"/>
              <w:noProof/>
            </w:rPr>
            <w:drawing>
              <wp:inline distT="0" distB="0" distL="0" distR="0" wp14:anchorId="1D94F4C4" wp14:editId="767EB64D">
                <wp:extent cx="631825" cy="641350"/>
                <wp:effectExtent l="0" t="0" r="0" b="0"/>
                <wp:docPr id="531231243" name="image2.png" descr="Immagine che contiene clipart, cerchio, Elementi grafici,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clipart, cerchio, Elementi grafici, emblema&#10;&#10;Descrizione generata automaticamente"/>
                        <pic:cNvPicPr preferRelativeResize="0"/>
                      </pic:nvPicPr>
                      <pic:blipFill>
                        <a:blip r:embed="rId4"/>
                        <a:srcRect/>
                        <a:stretch>
                          <a:fillRect/>
                        </a:stretch>
                      </pic:blipFill>
                      <pic:spPr>
                        <a:xfrm>
                          <a:off x="0" y="0"/>
                          <a:ext cx="631825" cy="641350"/>
                        </a:xfrm>
                        <a:prstGeom prst="rect">
                          <a:avLst/>
                        </a:prstGeom>
                        <a:ln/>
                      </pic:spPr>
                    </pic:pic>
                  </a:graphicData>
                </a:graphic>
              </wp:inline>
            </w:drawing>
          </w:r>
        </w:p>
      </w:tc>
    </w:tr>
  </w:tbl>
  <w:p w14:paraId="3A76039B" w14:textId="77777777" w:rsidR="00293AA2" w:rsidRDefault="00293AA2" w:rsidP="00293AA2">
    <w:pPr>
      <w:pBdr>
        <w:top w:val="nil"/>
        <w:left w:val="nil"/>
        <w:bottom w:val="single" w:sz="6" w:space="1" w:color="000000"/>
        <w:right w:val="nil"/>
        <w:between w:val="nil"/>
      </w:pBdr>
      <w:tabs>
        <w:tab w:val="center" w:pos="4819"/>
        <w:tab w:val="right" w:pos="9638"/>
      </w:tabs>
      <w:spacing w:after="0" w:line="240" w:lineRule="auto"/>
      <w:ind w:left="-426" w:right="-285"/>
      <w:rPr>
        <w:rFonts w:ascii="Arial Narrow" w:eastAsia="Arial Narrow" w:hAnsi="Arial Narrow" w:cs="Arial Narrow"/>
      </w:rPr>
    </w:pPr>
  </w:p>
  <w:p w14:paraId="789290AB" w14:textId="77777777" w:rsidR="00EB1225" w:rsidRDefault="00000000" w:rsidP="00293AA2">
    <w:pPr>
      <w:ind w:lef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86346C9" wp14:editId="539F6D74">
              <wp:simplePos x="0" y="0"/>
              <wp:positionH relativeFrom="page">
                <wp:posOffset>0</wp:posOffset>
              </wp:positionH>
              <wp:positionV relativeFrom="page">
                <wp:posOffset>0</wp:posOffset>
              </wp:positionV>
              <wp:extent cx="1" cy="1"/>
              <wp:effectExtent l="0" t="0" r="0" b="0"/>
              <wp:wrapNone/>
              <wp:docPr id="6240" name="Group 62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51C1081" id="Group 6240"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F798" w14:textId="77777777" w:rsidR="00EB1225" w:rsidRDefault="00000000">
    <w:pPr>
      <w:spacing w:after="0" w:line="259" w:lineRule="auto"/>
      <w:ind w:left="-852" w:right="1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636CC37" wp14:editId="1F4521FD">
              <wp:simplePos x="0" y="0"/>
              <wp:positionH relativeFrom="page">
                <wp:posOffset>541020</wp:posOffset>
              </wp:positionH>
              <wp:positionV relativeFrom="page">
                <wp:posOffset>57150</wp:posOffset>
              </wp:positionV>
              <wp:extent cx="6507379" cy="971550"/>
              <wp:effectExtent l="0" t="0" r="0" b="0"/>
              <wp:wrapSquare wrapText="bothSides"/>
              <wp:docPr id="6207" name="Group 6207"/>
              <wp:cNvGraphicFramePr/>
              <a:graphic xmlns:a="http://schemas.openxmlformats.org/drawingml/2006/main">
                <a:graphicData uri="http://schemas.microsoft.com/office/word/2010/wordprocessingGroup">
                  <wpg:wgp>
                    <wpg:cNvGrpSpPr/>
                    <wpg:grpSpPr>
                      <a:xfrm>
                        <a:off x="0" y="0"/>
                        <a:ext cx="6507379" cy="971550"/>
                        <a:chOff x="0" y="0"/>
                        <a:chExt cx="6507379" cy="971550"/>
                      </a:xfrm>
                    </wpg:grpSpPr>
                    <wps:wsp>
                      <wps:cNvPr id="6218" name="Rectangle 6218"/>
                      <wps:cNvSpPr/>
                      <wps:spPr>
                        <a:xfrm>
                          <a:off x="3240659" y="394904"/>
                          <a:ext cx="7856" cy="32338"/>
                        </a:xfrm>
                        <a:prstGeom prst="rect">
                          <a:avLst/>
                        </a:prstGeom>
                        <a:ln>
                          <a:noFill/>
                        </a:ln>
                      </wps:spPr>
                      <wps:txbx>
                        <w:txbxContent>
                          <w:p w14:paraId="2C0ACF86" w14:textId="77777777" w:rsidR="00EB1225" w:rsidRDefault="00000000">
                            <w:pPr>
                              <w:spacing w:after="160" w:line="259" w:lineRule="auto"/>
                              <w:ind w:left="0" w:right="0" w:firstLine="0"/>
                              <w:jc w:val="left"/>
                            </w:pPr>
                            <w:r>
                              <w:rPr>
                                <w:sz w:val="4"/>
                              </w:rPr>
                              <w:t xml:space="preserve"> </w:t>
                            </w:r>
                          </w:p>
                        </w:txbxContent>
                      </wps:txbx>
                      <wps:bodyPr horzOverflow="overflow" vert="horz" lIns="0" tIns="0" rIns="0" bIns="0" rtlCol="0">
                        <a:noAutofit/>
                      </wps:bodyPr>
                    </wps:wsp>
                    <wps:wsp>
                      <wps:cNvPr id="6412" name="Shape 6412"/>
                      <wps:cNvSpPr/>
                      <wps:spPr>
                        <a:xfrm>
                          <a:off x="0" y="502285"/>
                          <a:ext cx="6480175" cy="19685"/>
                        </a:xfrm>
                        <a:custGeom>
                          <a:avLst/>
                          <a:gdLst/>
                          <a:ahLst/>
                          <a:cxnLst/>
                          <a:rect l="0" t="0" r="0" b="0"/>
                          <a:pathLst>
                            <a:path w="6480175" h="19685">
                              <a:moveTo>
                                <a:pt x="0" y="0"/>
                              </a:moveTo>
                              <a:lnTo>
                                <a:pt x="6480175" y="0"/>
                              </a:lnTo>
                              <a:lnTo>
                                <a:pt x="648017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13" name="Shape 6413"/>
                      <wps:cNvSpPr/>
                      <wps:spPr>
                        <a:xfrm>
                          <a:off x="0" y="502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14" name="Shape 6414"/>
                      <wps:cNvSpPr/>
                      <wps:spPr>
                        <a:xfrm>
                          <a:off x="3048" y="502158"/>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15" name="Shape 6415"/>
                      <wps:cNvSpPr/>
                      <wps:spPr>
                        <a:xfrm>
                          <a:off x="6478270" y="502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16" name="Shape 6416"/>
                      <wps:cNvSpPr/>
                      <wps:spPr>
                        <a:xfrm>
                          <a:off x="0" y="50520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17" name="Shape 6417"/>
                      <wps:cNvSpPr/>
                      <wps:spPr>
                        <a:xfrm>
                          <a:off x="6478270" y="50520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18" name="Shape 6418"/>
                      <wps:cNvSpPr/>
                      <wps:spPr>
                        <a:xfrm>
                          <a:off x="0" y="518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19" name="Shape 6419"/>
                      <wps:cNvSpPr/>
                      <wps:spPr>
                        <a:xfrm>
                          <a:off x="3048" y="518922"/>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20" name="Shape 6420"/>
                      <wps:cNvSpPr/>
                      <wps:spPr>
                        <a:xfrm>
                          <a:off x="6478270" y="518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220" name="Rectangle 6220"/>
                      <wps:cNvSpPr/>
                      <wps:spPr>
                        <a:xfrm>
                          <a:off x="6481318" y="470760"/>
                          <a:ext cx="34660" cy="142666"/>
                        </a:xfrm>
                        <a:prstGeom prst="rect">
                          <a:avLst/>
                        </a:prstGeom>
                        <a:ln>
                          <a:noFill/>
                        </a:ln>
                      </wps:spPr>
                      <wps:txbx>
                        <w:txbxContent>
                          <w:p w14:paraId="56930154" w14:textId="77777777" w:rsidR="00EB1225" w:rsidRDefault="00000000">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6219" name="Rectangle 6219"/>
                      <wps:cNvSpPr/>
                      <wps:spPr>
                        <a:xfrm>
                          <a:off x="3240659" y="568602"/>
                          <a:ext cx="23107" cy="95111"/>
                        </a:xfrm>
                        <a:prstGeom prst="rect">
                          <a:avLst/>
                        </a:prstGeom>
                        <a:ln>
                          <a:noFill/>
                        </a:ln>
                      </wps:spPr>
                      <wps:txbx>
                        <w:txbxContent>
                          <w:p w14:paraId="7B20C238" w14:textId="77777777" w:rsidR="00EB1225" w:rsidRDefault="00000000">
                            <w:pPr>
                              <w:spacing w:after="160" w:line="259" w:lineRule="auto"/>
                              <w:ind w:left="0" w:right="0" w:firstLine="0"/>
                              <w:jc w:val="left"/>
                            </w:pPr>
                            <w:r>
                              <w:rPr>
                                <w:i/>
                                <w:sz w:val="12"/>
                              </w:rPr>
                              <w:t xml:space="preserve"> </w:t>
                            </w:r>
                          </w:p>
                        </w:txbxContent>
                      </wps:txbx>
                      <wps:bodyPr horzOverflow="overflow" vert="horz" lIns="0" tIns="0" rIns="0" bIns="0" rtlCol="0">
                        <a:noAutofit/>
                      </wps:bodyPr>
                    </wps:wsp>
                    <pic:pic xmlns:pic="http://schemas.openxmlformats.org/drawingml/2006/picture">
                      <pic:nvPicPr>
                        <pic:cNvPr id="6217" name="Picture 6217"/>
                        <pic:cNvPicPr/>
                      </pic:nvPicPr>
                      <pic:blipFill>
                        <a:blip r:embed="rId1"/>
                        <a:stretch>
                          <a:fillRect/>
                        </a:stretch>
                      </pic:blipFill>
                      <pic:spPr>
                        <a:xfrm>
                          <a:off x="838835" y="0"/>
                          <a:ext cx="4800600" cy="971550"/>
                        </a:xfrm>
                        <a:prstGeom prst="rect">
                          <a:avLst/>
                        </a:prstGeom>
                      </pic:spPr>
                    </pic:pic>
                  </wpg:wgp>
                </a:graphicData>
              </a:graphic>
            </wp:anchor>
          </w:drawing>
        </mc:Choice>
        <mc:Fallback>
          <w:pict>
            <v:group w14:anchorId="2636CC37" id="Group 6207" o:spid="_x0000_s1040" style="position:absolute;left:0;text-align:left;margin-left:42.6pt;margin-top:4.5pt;width:512.4pt;height:76.5pt;z-index:251662336;mso-position-horizontal-relative:page;mso-position-vertical-relative:page" coordsize="65073,97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">
              <v:rect id="Rectangle 6218" o:spid="_x0000_s1041" style="position:absolute;left:32406;top:3949;width:7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" filled="f" stroked="f">
                <v:textbox inset="0,0,0,0">
                  <w:txbxContent>
                    <w:p w14:paraId="2C0ACF86" w14:textId="77777777" w:rsidR="00EB1225" w:rsidRDefault="00000000">
                      <w:pPr>
                        <w:spacing w:after="160" w:line="259" w:lineRule="auto"/>
                        <w:ind w:left="0" w:right="0" w:firstLine="0"/>
                        <w:jc w:val="left"/>
                      </w:pPr>
                      <w:r>
                        <w:rPr>
                          <w:sz w:val="4"/>
                        </w:rPr>
                        <w:t xml:space="preserve"> </w:t>
                      </w:r>
                    </w:p>
                  </w:txbxContent>
                </v:textbox>
              </v:rect>
              <v:shape id="Shape 6412" o:spid="_x0000_s1042" style="position:absolute;top:5022;width:64801;height:197;visibility:visible;mso-wrap-style:square;v-text-anchor:top" coordsize="648017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" path="m,l6480175,r,19685l,19685,,e" fillcolor="#a0a0a0" stroked="f" strokeweight="0">
                <v:stroke miterlimit="83231f" joinstyle="miter"/>
                <v:path arrowok="t" textboxrect="0,0,6480175,19685"/>
              </v:shape>
              <v:shape id="Shape 6413" o:spid="_x0000_s1043" style="position:absolute;top:50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" path="m,l9144,r,9144l,9144,,e" fillcolor="#a0a0a0" stroked="f" strokeweight="0">
                <v:stroke miterlimit="83231f" joinstyle="miter"/>
                <v:path arrowok="t" textboxrect="0,0,9144,9144"/>
              </v:shape>
              <v:shape id="Shape 6414" o:spid="_x0000_s1044" style="position:absolute;left:30;top:5021;width:64752;height:92;visibility:visible;mso-wrap-style:square;v-text-anchor:top" coordsize="6475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" path="m,l6475222,r,9144l,9144,,e" fillcolor="#a0a0a0" stroked="f" strokeweight="0">
                <v:stroke miterlimit="83231f" joinstyle="miter"/>
                <v:path arrowok="t" textboxrect="0,0,6475222,9144"/>
              </v:shape>
              <v:shape id="Shape 6415" o:spid="_x0000_s1045" style="position:absolute;left:64782;top:50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" path="m,l9144,r,9144l,9144,,e" fillcolor="#a0a0a0" stroked="f" strokeweight="0">
                <v:stroke miterlimit="83231f" joinstyle="miter"/>
                <v:path arrowok="t" textboxrect="0,0,9144,9144"/>
              </v:shape>
              <v:shape id="Shape 6416" o:spid="_x0000_s1046" style="position:absolute;top:5052;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" path="m,l9144,r,13716l,13716,,e" fillcolor="#a0a0a0" stroked="f" strokeweight="0">
                <v:stroke miterlimit="83231f" joinstyle="miter"/>
                <v:path arrowok="t" textboxrect="0,0,9144,13716"/>
              </v:shape>
              <v:shape id="Shape 6417" o:spid="_x0000_s1047" style="position:absolute;left:64782;top:5052;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" path="m,l9144,r,13716l,13716,,e" fillcolor="#e3e3e3" stroked="f" strokeweight="0">
                <v:stroke miterlimit="83231f" joinstyle="miter"/>
                <v:path arrowok="t" textboxrect="0,0,9144,13716"/>
              </v:shape>
              <v:shape id="Shape 6418" o:spid="_x0000_s1048" style="position:absolute;top:51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" path="m,l9144,r,9144l,9144,,e" fillcolor="#e3e3e3" stroked="f" strokeweight="0">
                <v:stroke miterlimit="83231f" joinstyle="miter"/>
                <v:path arrowok="t" textboxrect="0,0,9144,9144"/>
              </v:shape>
              <v:shape id="Shape 6419" o:spid="_x0000_s1049" style="position:absolute;left:30;top:5189;width:64752;height:91;visibility:visible;mso-wrap-style:square;v-text-anchor:top" coordsize="6475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" path="m,l6475222,r,9144l,9144,,e" fillcolor="#e3e3e3" stroked="f" strokeweight="0">
                <v:stroke miterlimit="83231f" joinstyle="miter"/>
                <v:path arrowok="t" textboxrect="0,0,6475222,9144"/>
              </v:shape>
              <v:shape id="Shape 6420" o:spid="_x0000_s1050" style="position:absolute;left:64782;top:51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" path="m,l9144,r,9144l,9144,,e" fillcolor="#e3e3e3" stroked="f" strokeweight="0">
                <v:stroke miterlimit="83231f" joinstyle="miter"/>
                <v:path arrowok="t" textboxrect="0,0,9144,9144"/>
              </v:shape>
              <v:rect id="Rectangle 6220" o:spid="_x0000_s1051" style="position:absolute;left:64813;top:4707;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" filled="f" stroked="f">
                <v:textbox inset="0,0,0,0">
                  <w:txbxContent>
                    <w:p w14:paraId="56930154" w14:textId="77777777" w:rsidR="00EB1225" w:rsidRDefault="00000000">
                      <w:pPr>
                        <w:spacing w:after="160" w:line="259" w:lineRule="auto"/>
                        <w:ind w:left="0" w:right="0" w:firstLine="0"/>
                        <w:jc w:val="left"/>
                      </w:pPr>
                      <w:r>
                        <w:rPr>
                          <w:i/>
                          <w:sz w:val="18"/>
                        </w:rPr>
                        <w:t xml:space="preserve"> </w:t>
                      </w:r>
                    </w:p>
                  </w:txbxContent>
                </v:textbox>
              </v:rect>
              <v:rect id="Rectangle 6219" o:spid="_x0000_s1052" style="position:absolute;left:32406;top:5686;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z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zWQq/b8ITkMsfAAAA//8DAFBLAQItABQABgAIAAAAIQDb4fbL7gAAAIUBAAATAAAAAAAA&#10;AAAAAAAAAAAAAABbQ29udGVudF9UeXBlc10ueG1sUEsBAi0AFAAGAAgAAAAhAFr0LFu/AAAAFQEA&#10;AAsAAAAAAAAAAAAAAAAAHwEAAF9yZWxzLy5yZWxzUEsBAi0AFAAGAAgAAAAhAAqD+rPHAAAA3QAA&#10;AA8AAAAAAAAAAAAAAAAABwIAAGRycy9kb3ducmV2LnhtbFBLBQYAAAAAAwADALcAAAD7AgAAAAA=&#10;" filled="f" stroked="f">
                <v:textbox inset="0,0,0,0">
                  <w:txbxContent>
                    <w:p w14:paraId="7B20C238" w14:textId="77777777" w:rsidR="00EB1225" w:rsidRDefault="00000000">
                      <w:pPr>
                        <w:spacing w:after="160" w:line="259" w:lineRule="auto"/>
                        <w:ind w:left="0" w:right="0" w:firstLine="0"/>
                        <w:jc w:val="left"/>
                      </w:pPr>
                      <w:r>
                        <w:rPr>
                          <w:i/>
                          <w:sz w:val="1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17" o:spid="_x0000_s1053" type="#_x0000_t75" style="position:absolute;left:8388;width:48006;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">
                <v:imagedata r:id="rId2" o:title=""/>
              </v:shape>
              <w10:wrap type="square" anchorx="page" anchory="page"/>
            </v:group>
          </w:pict>
        </mc:Fallback>
      </mc:AlternateContent>
    </w:r>
  </w:p>
  <w:p w14:paraId="7FB831B8" w14:textId="77777777" w:rsidR="00EB1225"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A35AFBE" wp14:editId="38A3D4C8">
              <wp:simplePos x="0" y="0"/>
              <wp:positionH relativeFrom="page">
                <wp:posOffset>0</wp:posOffset>
              </wp:positionH>
              <wp:positionV relativeFrom="page">
                <wp:posOffset>0</wp:posOffset>
              </wp:positionV>
              <wp:extent cx="1" cy="1"/>
              <wp:effectExtent l="0" t="0" r="0" b="0"/>
              <wp:wrapNone/>
              <wp:docPr id="6221" name="Group 622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A28C7B3" id="Group 6221"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7CC1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3DB5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0B4BC4"/>
    <w:multiLevelType w:val="hybridMultilevel"/>
    <w:tmpl w:val="7A58EEB8"/>
    <w:lvl w:ilvl="0" w:tplc="FFFFFFFF">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F7027E"/>
    <w:multiLevelType w:val="hybridMultilevel"/>
    <w:tmpl w:val="27D6A104"/>
    <w:lvl w:ilvl="0" w:tplc="7EC6FC78">
      <w:start w:val="1"/>
      <w:numFmt w:val="decimal"/>
      <w:lvlText w:val="%1)"/>
      <w:lvlJc w:val="left"/>
      <w:pPr>
        <w:ind w:left="705"/>
      </w:pPr>
      <w:rPr>
        <w:rFonts w:ascii="Arial Narrow" w:eastAsia="Arial" w:hAnsi="Arial Narrow" w:cs="Arial" w:hint="default"/>
        <w:b w:val="0"/>
        <w:i w:val="0"/>
        <w:strike w:val="0"/>
        <w:dstrike w:val="0"/>
        <w:color w:val="000000"/>
        <w:sz w:val="24"/>
        <w:szCs w:val="24"/>
        <w:u w:val="none" w:color="000000"/>
        <w:bdr w:val="none" w:sz="0" w:space="0" w:color="auto"/>
        <w:shd w:val="clear" w:color="auto" w:fill="auto"/>
        <w:vertAlign w:val="baseline"/>
      </w:rPr>
    </w:lvl>
    <w:lvl w:ilvl="1" w:tplc="9C8E8F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36EFE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E88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EBC6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66985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1EA7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A362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BCDAE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B64E82"/>
    <w:multiLevelType w:val="hybridMultilevel"/>
    <w:tmpl w:val="6B285D64"/>
    <w:lvl w:ilvl="0" w:tplc="58B6C99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D071D4"/>
    <w:multiLevelType w:val="hybridMultilevel"/>
    <w:tmpl w:val="35267C24"/>
    <w:lvl w:ilvl="0" w:tplc="D8AE0DA8">
      <w:start w:val="2"/>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CC0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163FA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28B7D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231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8FF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62089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6F77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E74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054E2F"/>
    <w:multiLevelType w:val="hybridMultilevel"/>
    <w:tmpl w:val="4822B440"/>
    <w:lvl w:ilvl="0" w:tplc="B420D79E">
      <w:start w:val="7"/>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F4387D"/>
    <w:multiLevelType w:val="hybridMultilevel"/>
    <w:tmpl w:val="7A58EEB8"/>
    <w:lvl w:ilvl="0" w:tplc="FFFFFFFF">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032424"/>
    <w:multiLevelType w:val="hybridMultilevel"/>
    <w:tmpl w:val="447A6394"/>
    <w:lvl w:ilvl="0" w:tplc="9B1280FA">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F652C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0C54A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4593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86E4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16DA5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8465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6E283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D434C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994848"/>
    <w:multiLevelType w:val="hybridMultilevel"/>
    <w:tmpl w:val="7C8A43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723F2C"/>
    <w:multiLevelType w:val="hybridMultilevel"/>
    <w:tmpl w:val="5BBA6914"/>
    <w:lvl w:ilvl="0" w:tplc="BA7477D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0CD1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6EBB0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4ED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857D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825D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7AE8C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563B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A447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3D0CE0"/>
    <w:multiLevelType w:val="hybridMultilevel"/>
    <w:tmpl w:val="197CEC00"/>
    <w:lvl w:ilvl="0" w:tplc="64E410A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C1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DB0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D0195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20FA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4615F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D4CD2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682B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40527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69061D"/>
    <w:multiLevelType w:val="hybridMultilevel"/>
    <w:tmpl w:val="9344341C"/>
    <w:lvl w:ilvl="0" w:tplc="B420D79E">
      <w:start w:val="7"/>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B237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24535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F5300E"/>
    <w:multiLevelType w:val="hybridMultilevel"/>
    <w:tmpl w:val="A1A261F0"/>
    <w:lvl w:ilvl="0" w:tplc="94F89992">
      <w:start w:val="1"/>
      <w:numFmt w:val="decimal"/>
      <w:lvlText w:val="%1)"/>
      <w:lvlJc w:val="left"/>
      <w:pPr>
        <w:ind w:left="705"/>
      </w:pPr>
      <w:rPr>
        <w:rFonts w:ascii="Arial Narrow" w:eastAsia="Arial" w:hAnsi="Arial Narrow"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5D573C"/>
    <w:multiLevelType w:val="hybridMultilevel"/>
    <w:tmpl w:val="A9AE23E2"/>
    <w:lvl w:ilvl="0" w:tplc="D6FC1530">
      <w:start w:val="1"/>
      <w:numFmt w:val="decimal"/>
      <w:lvlText w:val="%1)"/>
      <w:lvlJc w:val="left"/>
      <w:pPr>
        <w:ind w:left="533"/>
      </w:pPr>
      <w:rPr>
        <w:rFonts w:ascii="Arial Narrow" w:eastAsia="Arial" w:hAnsi="Arial Narrow" w:cs="Arial" w:hint="default"/>
        <w:b w:val="0"/>
        <w:i w:val="0"/>
        <w:strike w:val="0"/>
        <w:dstrike w:val="0"/>
        <w:color w:val="000000"/>
        <w:sz w:val="24"/>
        <w:szCs w:val="24"/>
        <w:u w:val="none" w:color="000000"/>
        <w:bdr w:val="none" w:sz="0" w:space="0" w:color="auto"/>
        <w:shd w:val="clear" w:color="auto" w:fill="auto"/>
        <w:vertAlign w:val="baseline"/>
      </w:rPr>
    </w:lvl>
    <w:lvl w:ilvl="1" w:tplc="49FA76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C059A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28BD0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188DF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FE5A9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2594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ED8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C28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879117C"/>
    <w:multiLevelType w:val="hybridMultilevel"/>
    <w:tmpl w:val="D8F4A35E"/>
    <w:lvl w:ilvl="0" w:tplc="B420D79E">
      <w:start w:val="7"/>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5154588">
    <w:abstractNumId w:val="11"/>
  </w:num>
  <w:num w:numId="2" w16cid:durableId="1969778971">
    <w:abstractNumId w:val="10"/>
  </w:num>
  <w:num w:numId="3" w16cid:durableId="771048295">
    <w:abstractNumId w:val="5"/>
  </w:num>
  <w:num w:numId="4" w16cid:durableId="1891186151">
    <w:abstractNumId w:val="8"/>
  </w:num>
  <w:num w:numId="5" w16cid:durableId="1146780744">
    <w:abstractNumId w:val="3"/>
  </w:num>
  <w:num w:numId="6" w16cid:durableId="975913490">
    <w:abstractNumId w:val="16"/>
  </w:num>
  <w:num w:numId="7" w16cid:durableId="2020503498">
    <w:abstractNumId w:val="17"/>
  </w:num>
  <w:num w:numId="8" w16cid:durableId="2054884383">
    <w:abstractNumId w:val="4"/>
  </w:num>
  <w:num w:numId="9" w16cid:durableId="557480125">
    <w:abstractNumId w:val="9"/>
  </w:num>
  <w:num w:numId="10" w16cid:durableId="983048929">
    <w:abstractNumId w:val="1"/>
  </w:num>
  <w:num w:numId="11" w16cid:durableId="342123301">
    <w:abstractNumId w:val="0"/>
  </w:num>
  <w:num w:numId="12" w16cid:durableId="195434076">
    <w:abstractNumId w:val="14"/>
  </w:num>
  <w:num w:numId="13" w16cid:durableId="2072607833">
    <w:abstractNumId w:val="13"/>
  </w:num>
  <w:num w:numId="14" w16cid:durableId="1300379418">
    <w:abstractNumId w:val="7"/>
  </w:num>
  <w:num w:numId="15" w16cid:durableId="1786079780">
    <w:abstractNumId w:val="2"/>
  </w:num>
  <w:num w:numId="16" w16cid:durableId="1151172418">
    <w:abstractNumId w:val="15"/>
  </w:num>
  <w:num w:numId="17" w16cid:durableId="847410306">
    <w:abstractNumId w:val="12"/>
  </w:num>
  <w:num w:numId="18" w16cid:durableId="1299725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25"/>
    <w:rsid w:val="000C16D2"/>
    <w:rsid w:val="000D184F"/>
    <w:rsid w:val="00293AA2"/>
    <w:rsid w:val="002B79CC"/>
    <w:rsid w:val="003024C4"/>
    <w:rsid w:val="0037394E"/>
    <w:rsid w:val="004424E1"/>
    <w:rsid w:val="004F295A"/>
    <w:rsid w:val="005520AD"/>
    <w:rsid w:val="00554251"/>
    <w:rsid w:val="0057167B"/>
    <w:rsid w:val="00587920"/>
    <w:rsid w:val="005A1196"/>
    <w:rsid w:val="00744022"/>
    <w:rsid w:val="00750192"/>
    <w:rsid w:val="008321F2"/>
    <w:rsid w:val="0088036A"/>
    <w:rsid w:val="008F00FE"/>
    <w:rsid w:val="00A95BFC"/>
    <w:rsid w:val="00AF585E"/>
    <w:rsid w:val="00B04B80"/>
    <w:rsid w:val="00B512C7"/>
    <w:rsid w:val="00BC1C79"/>
    <w:rsid w:val="00C41432"/>
    <w:rsid w:val="00C93571"/>
    <w:rsid w:val="00CA3946"/>
    <w:rsid w:val="00D453D9"/>
    <w:rsid w:val="00D930E3"/>
    <w:rsid w:val="00DD7339"/>
    <w:rsid w:val="00E57EA7"/>
    <w:rsid w:val="00EB1225"/>
    <w:rsid w:val="00F10C61"/>
    <w:rsid w:val="00F60FC4"/>
    <w:rsid w:val="00F90ADC"/>
    <w:rsid w:val="00FA651B"/>
    <w:rsid w:val="00FB7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AFCB5"/>
  <w15:docId w15:val="{6B25B682-3FDA-4394-9F89-778394C7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1" w:line="249" w:lineRule="auto"/>
      <w:ind w:left="10" w:right="57"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98" w:line="259" w:lineRule="auto"/>
      <w:ind w:left="10" w:hanging="10"/>
      <w:outlineLvl w:val="0"/>
    </w:pPr>
    <w:rPr>
      <w:rFonts w:ascii="Arial" w:eastAsia="Arial" w:hAnsi="Arial" w:cs="Arial"/>
      <w:color w:val="000000"/>
      <w:u w:val="single" w:color="000000"/>
    </w:rPr>
  </w:style>
  <w:style w:type="paragraph" w:styleId="Titolo2">
    <w:name w:val="heading 2"/>
    <w:next w:val="Normale"/>
    <w:link w:val="Titolo2Carattere"/>
    <w:uiPriority w:val="9"/>
    <w:unhideWhenUsed/>
    <w:qFormat/>
    <w:pPr>
      <w:keepNext/>
      <w:keepLines/>
      <w:spacing w:after="108" w:line="250" w:lineRule="auto"/>
      <w:ind w:left="10" w:hanging="10"/>
      <w:outlineLvl w:val="1"/>
    </w:pPr>
    <w:rPr>
      <w:rFonts w:ascii="Arial" w:eastAsia="Arial" w:hAnsi="Arial" w:cs="Arial"/>
      <w:i/>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000000"/>
      <w:sz w:val="24"/>
      <w:u w:val="single" w:color="000000"/>
    </w:rPr>
  </w:style>
  <w:style w:type="character" w:customStyle="1" w:styleId="Titolo2Carattere">
    <w:name w:val="Titolo 2 Carattere"/>
    <w:link w:val="Titolo2"/>
    <w:rPr>
      <w:rFonts w:ascii="Arial" w:eastAsia="Arial" w:hAnsi="Arial" w:cs="Arial"/>
      <w:i/>
      <w:color w:val="000000"/>
      <w:sz w:val="24"/>
      <w:u w:val="single" w:color="000000"/>
    </w:rPr>
  </w:style>
  <w:style w:type="paragraph" w:styleId="Pidipagina">
    <w:name w:val="footer"/>
    <w:basedOn w:val="Normale"/>
    <w:link w:val="PidipaginaCarattere"/>
    <w:uiPriority w:val="99"/>
    <w:unhideWhenUsed/>
    <w:rsid w:val="005520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20AD"/>
    <w:rPr>
      <w:rFonts w:ascii="Arial" w:eastAsia="Arial" w:hAnsi="Arial" w:cs="Arial"/>
      <w:color w:val="000000"/>
    </w:rPr>
  </w:style>
  <w:style w:type="character" w:styleId="Collegamentoipertestuale">
    <w:name w:val="Hyperlink"/>
    <w:basedOn w:val="Carpredefinitoparagrafo"/>
    <w:uiPriority w:val="99"/>
    <w:unhideWhenUsed/>
    <w:rsid w:val="005520AD"/>
    <w:rPr>
      <w:color w:val="467886" w:themeColor="hyperlink"/>
      <w:u w:val="single"/>
    </w:rPr>
  </w:style>
  <w:style w:type="character" w:styleId="Menzionenonrisolta">
    <w:name w:val="Unresolved Mention"/>
    <w:basedOn w:val="Carpredefinitoparagrafo"/>
    <w:uiPriority w:val="99"/>
    <w:semiHidden/>
    <w:unhideWhenUsed/>
    <w:rsid w:val="005520AD"/>
    <w:rPr>
      <w:color w:val="605E5C"/>
      <w:shd w:val="clear" w:color="auto" w:fill="E1DFDD"/>
    </w:rPr>
  </w:style>
  <w:style w:type="character" w:styleId="Collegamentovisitato">
    <w:name w:val="FollowedHyperlink"/>
    <w:basedOn w:val="Carpredefinitoparagrafo"/>
    <w:uiPriority w:val="99"/>
    <w:semiHidden/>
    <w:unhideWhenUsed/>
    <w:rsid w:val="005520AD"/>
    <w:rPr>
      <w:color w:val="96607D" w:themeColor="followedHyperlink"/>
      <w:u w:val="single"/>
    </w:rPr>
  </w:style>
  <w:style w:type="paragraph" w:styleId="Paragrafoelenco">
    <w:name w:val="List Paragraph"/>
    <w:basedOn w:val="Normale"/>
    <w:uiPriority w:val="34"/>
    <w:qFormat/>
    <w:rsid w:val="00BC1C79"/>
    <w:pPr>
      <w:ind w:left="720"/>
      <w:contextualSpacing/>
    </w:pPr>
  </w:style>
  <w:style w:type="paragraph" w:customStyle="1" w:styleId="Default">
    <w:name w:val="Default"/>
    <w:rsid w:val="00D930E3"/>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ur.gov.it/web/miur-usr-toscana/-/disposizioni-per-formazione-e-prova-docenti-dm-226-2022" TargetMode="External"/><Relationship Id="rId18" Type="http://schemas.openxmlformats.org/officeDocument/2006/relationships/hyperlink" Target="https://www.normattiva.it/atto/caricaDettaglioAtto?atto.dataPubblicazioneGazzetta=2017-05-16&amp;atto.codiceRedazionale=17G00067&amp;tipoDettaglio=multivigenza&amp;qId=de8f2e61-90d4-4b2a-ada7-33771dbb8c24&amp;tabID=0.16372123158032337&amp;title=Atto%20multivigente&amp;bloccoAggiornamentoBreadCrumb=true" TargetMode="External"/><Relationship Id="rId26" Type="http://schemas.openxmlformats.org/officeDocument/2006/relationships/hyperlink" Target="https://www.miur.gov.it/documents/828576/0/Decr-MI-16ago2022-226-Formaz-prova-docenti-NAss-All.pdf/e526bd02-82f1-65c0-0af9-98e6cdcb4d1b?version=1.0&amp;t=1661778006802" TargetMode="External"/><Relationship Id="rId21" Type="http://schemas.openxmlformats.org/officeDocument/2006/relationships/hyperlink" Target="https://www.miur.gov.it/documents/828576/0/Decr-MI-16ago2022-226-Formaz-prova-docenti-NAss-All.pdf/e526bd02-82f1-65c0-0af9-98e6cdcb4d1b?version=1.0&amp;t=166177800680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iur.gov.it/web/miur-usr-toscana/-/disposizioni-per-formazione-e-prova-docenti-dm-226-2022" TargetMode="External"/><Relationship Id="rId17" Type="http://schemas.openxmlformats.org/officeDocument/2006/relationships/hyperlink" Target="https://www.normattiva.it/atto/caricaDettaglioAtto?atto.dataPubblicazioneGazzetta=2017-05-16&amp;atto.codiceRedazionale=17G00067&amp;tipoDettaglio=multivigenza&amp;qId=de8f2e61-90d4-4b2a-ada7-33771dbb8c24&amp;tabID=0.16372123158032337&amp;title=Atto%20multivigente&amp;bloccoAggiornamentoBreadCrumb=true" TargetMode="External"/><Relationship Id="rId25" Type="http://schemas.openxmlformats.org/officeDocument/2006/relationships/hyperlink" Target="https://www.miur.gov.it/documents/828576/0/Decr-MI-16ago2022-226-Formaz-prova-docenti-NAss-All.pdf/e526bd02-82f1-65c0-0af9-98e6cdcb4d1b?version=1.0&amp;t=166177800680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mattiva.it/atto/caricaDettaglioAtto?atto.dataPubblicazioneGazzetta=2017-05-16&amp;atto.codiceRedazionale=17G00067&amp;tipoDettaglio=multivigenza&amp;qId=de8f2e61-90d4-4b2a-ada7-33771dbb8c24&amp;tabID=0.16372123158032337&amp;title=Atto%20multivigente&amp;bloccoAggiornamentoBreadCrumb=true" TargetMode="External"/><Relationship Id="rId20" Type="http://schemas.openxmlformats.org/officeDocument/2006/relationships/hyperlink" Target="https://scuolafutura.pubblica.istruzione.it/" TargetMode="External"/><Relationship Id="rId29" Type="http://schemas.openxmlformats.org/officeDocument/2006/relationships/hyperlink" Target="mailto:rmic8dw009@icmelone.ed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r.gov.it/web/miur-usr-toscana/-/disposizioni-per-formazione-e-prova-docenti-dm-226-2022" TargetMode="External"/><Relationship Id="rId24" Type="http://schemas.openxmlformats.org/officeDocument/2006/relationships/hyperlink" Target="https://www.miur.gov.it/documents/828576/0/Decr-MI-16ago2022-226-Formaz-prova-docenti-NAss-All.pdf/e526bd02-82f1-65c0-0af9-98e6cdcb4d1b?version=1.0&amp;t=1661778006802" TargetMode="External"/><Relationship Id="rId32" Type="http://schemas.openxmlformats.org/officeDocument/2006/relationships/hyperlink" Target="http://www.icmelone.edu.i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rmattiva.it/atto/caricaDettaglioAtto?atto.dataPubblicazioneGazzetta=2017-05-16&amp;atto.codiceRedazionale=17G00067&amp;tipoDettaglio=multivigenza&amp;qId=de8f2e61-90d4-4b2a-ada7-33771dbb8c24&amp;tabID=0.16372123158032337&amp;title=Atto%20multivigente&amp;bloccoAggiornamentoBreadCrumb=true" TargetMode="External"/><Relationship Id="rId23" Type="http://schemas.openxmlformats.org/officeDocument/2006/relationships/hyperlink" Target="https://www.miur.gov.it/documents/828576/0/Decr-MI-16ago2022-226-Formaz-prova-docenti-NAss-All.pdf/e526bd02-82f1-65c0-0af9-98e6cdcb4d1b?version=1.0&amp;t=1661778006802" TargetMode="External"/><Relationship Id="rId28" Type="http://schemas.openxmlformats.org/officeDocument/2006/relationships/hyperlink" Target="https://www.miur.gov.it/documents/828576/0/Decr-MI-16ago2022-226-Formaz-prova-docenti-NAss-All.pdf/e526bd02-82f1-65c0-0af9-98e6cdcb4d1b?version=1.0&amp;t=1661778006802" TargetMode="External"/><Relationship Id="rId36" Type="http://schemas.openxmlformats.org/officeDocument/2006/relationships/fontTable" Target="fontTable.xml"/><Relationship Id="rId10" Type="http://schemas.openxmlformats.org/officeDocument/2006/relationships/hyperlink" Target="https://www.miur.gov.it/web/miur-usr-toscana/-/disposizioni-per-formazione-e-prova-docenti-dm-226-2022" TargetMode="External"/><Relationship Id="rId19" Type="http://schemas.openxmlformats.org/officeDocument/2006/relationships/hyperlink" Target="https://www.normattiva.it/atto/caricaDettaglioAtto?atto.dataPubblicazioneGazzetta=2017-05-16&amp;atto.codiceRedazionale=17G00067&amp;tipoDettaglio=multivigenza&amp;qId=de8f2e61-90d4-4b2a-ada7-33771dbb8c24&amp;tabID=0.16372123158032337&amp;title=Atto%20multivigente&amp;bloccoAggiornamentoBreadCrumb=true" TargetMode="External"/><Relationship Id="rId31" Type="http://schemas.openxmlformats.org/officeDocument/2006/relationships/hyperlink" Target="https://neoassunti.indire.it/2023/toolkit/" TargetMode="External"/><Relationship Id="rId4" Type="http://schemas.openxmlformats.org/officeDocument/2006/relationships/settings" Target="settings.xml"/><Relationship Id="rId9" Type="http://schemas.openxmlformats.org/officeDocument/2006/relationships/hyperlink" Target="https://www.miur.gov.it/web/miur-usr-toscana/-/disposizioni-per-formazione-e-prova-docenti-dm-226-2022" TargetMode="External"/><Relationship Id="rId14" Type="http://schemas.openxmlformats.org/officeDocument/2006/relationships/hyperlink" Target="https://www.miur.gov.it/web/miur-usr-toscana/-/disposizioni-per-formazione-e-prova-docenti-dm-226-2022" TargetMode="External"/><Relationship Id="rId22" Type="http://schemas.openxmlformats.org/officeDocument/2006/relationships/hyperlink" Target="https://www.miur.gov.it/documents/828576/0/Decr-MI-16ago2022-226-Formaz-prova-docenti-NAss-All.pdf/e526bd02-82f1-65c0-0af9-98e6cdcb4d1b?version=1.0&amp;t=1661778006802" TargetMode="External"/><Relationship Id="rId27" Type="http://schemas.openxmlformats.org/officeDocument/2006/relationships/hyperlink" Target="https://www.miur.gov.it/documents/828576/0/Decr-MI-16ago2022-226-Formaz-prova-docenti-NAss-All.pdf/e526bd02-82f1-65c0-0af9-98e6cdcb4d1b?version=1.0&amp;t=1661778006802" TargetMode="External"/><Relationship Id="rId30" Type="http://schemas.openxmlformats.org/officeDocument/2006/relationships/hyperlink" Target="https://www.indire.it/2024/07/09/outdoor-education-ecco-il-toolkit-per-progettare-percorsi-didattici-nella-scuola-dellinfanzia-e-nel-primo-ciclo-di-istruzione/" TargetMode="External"/><Relationship Id="rId35" Type="http://schemas.openxmlformats.org/officeDocument/2006/relationships/header" Target="header3.xml"/><Relationship Id="rId8" Type="http://schemas.openxmlformats.org/officeDocument/2006/relationships/hyperlink" Target="https://www.usrlazio.it/2024/11/28/periodo-di-formazione-e-prova-per-i-docenti-neoassunti-e-per-i-docenti-che-hanno-ottenuto-il-passaggio-di-ruolo-attivita-formative-per-la-s-2024-202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3.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8301-8A8B-414E-8BAA-8C88B984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3882</Words>
  <Characters>22133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Corrado Melone</cp:lastModifiedBy>
  <cp:revision>1</cp:revision>
  <dcterms:created xsi:type="dcterms:W3CDTF">2024-12-16T08:11:00Z</dcterms:created>
  <dcterms:modified xsi:type="dcterms:W3CDTF">2024-12-16T08:28:00Z</dcterms:modified>
</cp:coreProperties>
</file>